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E965637" w14:textId="307F6F55" w:rsidR="001B45A8" w:rsidRPr="00465BA8" w:rsidRDefault="00000000">
      <w:pPr>
        <w:pStyle w:val="Heading1"/>
        <w:jc w:val="center"/>
        <w:rPr>
          <w:rFonts w:ascii="Arial" w:eastAsia="Times New Roman" w:hAnsi="Arial" w:cs="Arial"/>
          <w:color w:val="000000"/>
          <w:sz w:val="28"/>
          <w:szCs w:val="28"/>
        </w:rPr>
      </w:pPr>
      <w:sdt>
        <w:sdtPr>
          <w:tag w:val="goog_rdk_0"/>
          <w:id w:val="183099628"/>
          <w:showingPlcHdr/>
        </w:sdtPr>
        <w:sdtEndPr>
          <w:rPr>
            <w:rFonts w:ascii="Arial" w:hAnsi="Arial" w:cs="Arial"/>
          </w:rPr>
        </w:sdtEndPr>
        <w:sdtContent>
          <w:r w:rsidR="00465BA8" w:rsidRPr="00465BA8">
            <w:rPr>
              <w:rFonts w:ascii="Arial" w:hAnsi="Arial" w:cs="Arial"/>
            </w:rPr>
            <w:t xml:space="preserve">     </w:t>
          </w:r>
        </w:sdtContent>
      </w:sdt>
      <w:r w:rsidR="00FD74AB" w:rsidRPr="00465BA8">
        <w:rPr>
          <w:rFonts w:ascii="Arial" w:eastAsia="Times New Roman" w:hAnsi="Arial" w:cs="Arial"/>
          <w:color w:val="000000"/>
          <w:sz w:val="28"/>
          <w:szCs w:val="28"/>
        </w:rPr>
        <w:t>Do girls underestimate their digital skills? Gender differences in digital self-efficacy in the Chilean school context.</w:t>
      </w:r>
    </w:p>
    <w:p w14:paraId="68766720" w14:textId="77777777" w:rsidR="001B45A8" w:rsidRPr="00465BA8" w:rsidRDefault="001B45A8">
      <w:pPr>
        <w:pBdr>
          <w:top w:val="nil"/>
          <w:left w:val="nil"/>
          <w:bottom w:val="nil"/>
          <w:right w:val="nil"/>
          <w:between w:val="nil"/>
        </w:pBdr>
        <w:spacing w:before="180" w:after="180"/>
        <w:jc w:val="center"/>
        <w:rPr>
          <w:rFonts w:ascii="Arial" w:hAnsi="Arial" w:cs="Arial"/>
          <w:b/>
          <w:color w:val="000000"/>
        </w:rPr>
      </w:pPr>
    </w:p>
    <w:p w14:paraId="215F2D3D" w14:textId="77777777" w:rsidR="001B45A8" w:rsidRPr="00465BA8" w:rsidRDefault="00FD74AB">
      <w:pPr>
        <w:pBdr>
          <w:top w:val="nil"/>
          <w:left w:val="nil"/>
          <w:bottom w:val="nil"/>
          <w:right w:val="nil"/>
          <w:between w:val="nil"/>
        </w:pBdr>
        <w:spacing w:before="180" w:after="180"/>
        <w:jc w:val="center"/>
        <w:rPr>
          <w:rFonts w:ascii="Arial" w:hAnsi="Arial" w:cs="Arial"/>
          <w:b/>
          <w:color w:val="000000"/>
        </w:rPr>
      </w:pPr>
      <w:r w:rsidRPr="00465BA8">
        <w:rPr>
          <w:rFonts w:ascii="Arial" w:hAnsi="Arial" w:cs="Arial"/>
          <w:b/>
          <w:color w:val="000000"/>
        </w:rPr>
        <w:t>Abstract</w:t>
      </w:r>
    </w:p>
    <w:p w14:paraId="5B57453D" w14:textId="57AF9BFF" w:rsidR="001B45A8" w:rsidRPr="00465BA8" w:rsidRDefault="00E81237" w:rsidP="007B57FF">
      <w:pPr>
        <w:pBdr>
          <w:top w:val="nil"/>
          <w:left w:val="nil"/>
          <w:bottom w:val="nil"/>
          <w:right w:val="nil"/>
          <w:between w:val="nil"/>
        </w:pBdr>
        <w:spacing w:before="180" w:after="180" w:line="360" w:lineRule="auto"/>
        <w:jc w:val="both"/>
        <w:rPr>
          <w:rFonts w:ascii="Arial" w:eastAsia="Times New Roman" w:hAnsi="Arial" w:cs="Arial"/>
          <w:color w:val="000000"/>
          <w:sz w:val="22"/>
          <w:szCs w:val="22"/>
        </w:rPr>
      </w:pPr>
      <w:r>
        <w:rPr>
          <w:rFonts w:ascii="Arial" w:eastAsia="Times New Roman" w:hAnsi="Arial" w:cs="Arial"/>
          <w:color w:val="000000"/>
          <w:sz w:val="22"/>
          <w:szCs w:val="22"/>
        </w:rPr>
        <w:t>Studies</w:t>
      </w:r>
      <w:r w:rsidR="00FD74AB" w:rsidRPr="00465BA8">
        <w:rPr>
          <w:rFonts w:ascii="Arial" w:eastAsia="Times New Roman" w:hAnsi="Arial" w:cs="Arial"/>
          <w:color w:val="000000"/>
          <w:sz w:val="22"/>
          <w:szCs w:val="22"/>
        </w:rPr>
        <w:t xml:space="preserve"> reveal that male students consistently demonstrate higher </w:t>
      </w:r>
      <w:r w:rsidR="00465BA8">
        <w:rPr>
          <w:rFonts w:ascii="Arial" w:eastAsia="Times New Roman" w:hAnsi="Arial" w:cs="Arial"/>
          <w:color w:val="000000"/>
          <w:sz w:val="22"/>
          <w:szCs w:val="22"/>
        </w:rPr>
        <w:t>technological</w:t>
      </w:r>
      <w:r w:rsidR="00FD74AB" w:rsidRPr="00465BA8">
        <w:rPr>
          <w:rFonts w:ascii="Arial" w:eastAsia="Times New Roman" w:hAnsi="Arial" w:cs="Arial"/>
          <w:color w:val="000000"/>
          <w:sz w:val="22"/>
          <w:szCs w:val="22"/>
        </w:rPr>
        <w:t xml:space="preserve"> self-efficacy than their female counterparts. Paradoxically, female students achieve significantly higher scores in standardized </w:t>
      </w:r>
      <w:r w:rsidR="00465BA8">
        <w:rPr>
          <w:rFonts w:ascii="Arial" w:eastAsia="Times New Roman" w:hAnsi="Arial" w:cs="Arial"/>
          <w:color w:val="000000"/>
          <w:sz w:val="22"/>
          <w:szCs w:val="22"/>
        </w:rPr>
        <w:t>digital</w:t>
      </w:r>
      <w:r w:rsidR="00FD74AB" w:rsidRPr="00465BA8">
        <w:rPr>
          <w:rFonts w:ascii="Arial" w:eastAsia="Times New Roman" w:hAnsi="Arial" w:cs="Arial"/>
          <w:color w:val="000000"/>
          <w:sz w:val="22"/>
          <w:szCs w:val="22"/>
        </w:rPr>
        <w:t xml:space="preserve"> literacy tests, raising the question: Do girls underestimate their digital abilities? This study focuses on gender differences in digital self-efficacy in three main aspects: a) a contrast between general and specialized self-efficacy, b) control </w:t>
      </w:r>
      <w:r>
        <w:rPr>
          <w:rFonts w:ascii="Arial" w:eastAsia="Times New Roman" w:hAnsi="Arial" w:cs="Arial"/>
          <w:color w:val="000000"/>
          <w:sz w:val="22"/>
          <w:szCs w:val="22"/>
        </w:rPr>
        <w:t>of gender differences in self-efficacy by performance in a digital abilities test, and c) if gender classroom composition has effects on girls' self-efficacy</w:t>
      </w:r>
      <w:r w:rsidR="00FD74AB" w:rsidRPr="00465BA8">
        <w:rPr>
          <w:rFonts w:ascii="Arial" w:eastAsia="Times New Roman" w:hAnsi="Arial" w:cs="Arial"/>
          <w:color w:val="000000"/>
          <w:sz w:val="22"/>
          <w:szCs w:val="22"/>
        </w:rPr>
        <w:t xml:space="preserve">. We estimate </w:t>
      </w:r>
      <w:r w:rsidRPr="00465BA8">
        <w:rPr>
          <w:rFonts w:ascii="Arial" w:eastAsia="Times New Roman" w:hAnsi="Arial" w:cs="Arial"/>
          <w:color w:val="000000"/>
          <w:sz w:val="22"/>
          <w:szCs w:val="22"/>
        </w:rPr>
        <w:t xml:space="preserve">multilevel </w:t>
      </w:r>
      <w:r>
        <w:rPr>
          <w:rFonts w:ascii="Arial" w:eastAsia="Times New Roman" w:hAnsi="Arial" w:cs="Arial"/>
          <w:color w:val="000000"/>
          <w:sz w:val="22"/>
          <w:szCs w:val="22"/>
        </w:rPr>
        <w:t xml:space="preserve">random effects </w:t>
      </w:r>
      <w:r w:rsidRPr="00465BA8">
        <w:rPr>
          <w:rFonts w:ascii="Arial" w:eastAsia="Times New Roman" w:hAnsi="Arial" w:cs="Arial"/>
          <w:color w:val="000000"/>
          <w:sz w:val="22"/>
          <w:szCs w:val="22"/>
        </w:rPr>
        <w:t>model</w:t>
      </w:r>
      <w:r>
        <w:rPr>
          <w:rFonts w:ascii="Arial" w:eastAsia="Times New Roman" w:hAnsi="Arial" w:cs="Arial"/>
          <w:color w:val="000000"/>
          <w:sz w:val="22"/>
          <w:szCs w:val="22"/>
        </w:rPr>
        <w:t>s</w:t>
      </w:r>
      <w:r w:rsidR="00FD74AB" w:rsidRPr="00465BA8">
        <w:rPr>
          <w:rFonts w:ascii="Arial" w:eastAsia="Times New Roman" w:hAnsi="Arial" w:cs="Arial"/>
          <w:color w:val="000000"/>
          <w:sz w:val="22"/>
          <w:szCs w:val="22"/>
        </w:rPr>
        <w:t xml:space="preserve"> using the Chilean International Computer and Information Literacy Study 2018 database, comprising 178 schools and 3092 students. </w:t>
      </w:r>
      <w:r>
        <w:rPr>
          <w:rFonts w:ascii="Arial" w:eastAsia="Times New Roman" w:hAnsi="Arial" w:cs="Arial"/>
          <w:color w:val="000000"/>
          <w:sz w:val="22"/>
          <w:szCs w:val="22"/>
        </w:rPr>
        <w:t>R</w:t>
      </w:r>
      <w:r w:rsidR="00FD74AB" w:rsidRPr="00465BA8">
        <w:rPr>
          <w:rFonts w:ascii="Arial" w:eastAsia="Times New Roman" w:hAnsi="Arial" w:cs="Arial"/>
          <w:color w:val="000000"/>
          <w:sz w:val="22"/>
          <w:szCs w:val="22"/>
        </w:rPr>
        <w:t xml:space="preserve">esults suggest that girls exhibit lower self-efficacy for </w:t>
      </w:r>
      <w:r>
        <w:rPr>
          <w:rFonts w:ascii="Arial" w:eastAsia="Times New Roman" w:hAnsi="Arial" w:cs="Arial"/>
          <w:color w:val="000000"/>
          <w:sz w:val="22"/>
          <w:szCs w:val="22"/>
        </w:rPr>
        <w:t>using</w:t>
      </w:r>
      <w:r w:rsidR="00FD74AB" w:rsidRPr="00465BA8">
        <w:rPr>
          <w:rFonts w:ascii="Arial" w:eastAsia="Times New Roman" w:hAnsi="Arial" w:cs="Arial"/>
          <w:color w:val="000000"/>
          <w:sz w:val="22"/>
          <w:szCs w:val="22"/>
        </w:rPr>
        <w:t xml:space="preserve"> advanced technological applications, even under </w:t>
      </w:r>
      <w:r>
        <w:rPr>
          <w:rFonts w:ascii="Arial" w:eastAsia="Times New Roman" w:hAnsi="Arial" w:cs="Arial"/>
          <w:color w:val="000000"/>
          <w:sz w:val="22"/>
          <w:szCs w:val="22"/>
        </w:rPr>
        <w:t xml:space="preserve">the </w:t>
      </w:r>
      <w:r w:rsidR="00FD74AB" w:rsidRPr="00465BA8">
        <w:rPr>
          <w:rFonts w:ascii="Arial" w:eastAsia="Times New Roman" w:hAnsi="Arial" w:cs="Arial"/>
          <w:color w:val="000000"/>
          <w:sz w:val="22"/>
          <w:szCs w:val="22"/>
        </w:rPr>
        <w:t>control of performance in a digital literacy standardized test. However, contrary to our initial hypothesis, female students show less confidence when surrounded by a larger proportion of girls in the classroom.</w:t>
      </w:r>
    </w:p>
    <w:p w14:paraId="3E082B53" w14:textId="77777777" w:rsidR="001B45A8" w:rsidRPr="00465BA8" w:rsidRDefault="00FD74AB" w:rsidP="007B57FF">
      <w:pPr>
        <w:pBdr>
          <w:top w:val="nil"/>
          <w:left w:val="nil"/>
          <w:bottom w:val="nil"/>
          <w:right w:val="nil"/>
          <w:between w:val="nil"/>
        </w:pBdr>
        <w:spacing w:before="180" w:after="180" w:line="360" w:lineRule="auto"/>
        <w:jc w:val="both"/>
        <w:rPr>
          <w:rFonts w:ascii="Arial" w:eastAsia="Times New Roman" w:hAnsi="Arial" w:cs="Arial"/>
          <w:color w:val="000000"/>
          <w:sz w:val="22"/>
          <w:szCs w:val="22"/>
        </w:rPr>
      </w:pPr>
      <w:r w:rsidRPr="00465BA8">
        <w:rPr>
          <w:rFonts w:ascii="Arial" w:eastAsia="Times New Roman" w:hAnsi="Arial" w:cs="Arial"/>
          <w:b/>
          <w:color w:val="000000"/>
          <w:sz w:val="22"/>
          <w:szCs w:val="22"/>
        </w:rPr>
        <w:t>Keywords:</w:t>
      </w:r>
      <w:r w:rsidRPr="00465BA8">
        <w:rPr>
          <w:rFonts w:ascii="Arial" w:eastAsia="Times New Roman" w:hAnsi="Arial" w:cs="Arial"/>
          <w:color w:val="000000"/>
          <w:sz w:val="22"/>
          <w:szCs w:val="22"/>
        </w:rPr>
        <w:t xml:space="preserve"> ICT self-efficacy, Gender, Chile, Classroom composition, ICILS</w:t>
      </w:r>
    </w:p>
    <w:p w14:paraId="5A72D3C9" w14:textId="77777777" w:rsidR="001B45A8" w:rsidRPr="00465BA8" w:rsidRDefault="001B45A8">
      <w:pPr>
        <w:rPr>
          <w:rFonts w:ascii="Arial" w:eastAsia="Calibri" w:hAnsi="Arial" w:cs="Arial"/>
          <w:b/>
          <w:color w:val="4F81BD"/>
          <w:sz w:val="32"/>
          <w:szCs w:val="32"/>
        </w:rPr>
      </w:pPr>
    </w:p>
    <w:p w14:paraId="0233AE8C" w14:textId="77777777" w:rsidR="00A330A4" w:rsidRPr="00465BA8" w:rsidRDefault="00A330A4">
      <w:pPr>
        <w:rPr>
          <w:rFonts w:ascii="Arial" w:eastAsia="Times New Roman" w:hAnsi="Arial" w:cs="Arial"/>
          <w:b/>
          <w:bCs/>
          <w:color w:val="000000"/>
        </w:rPr>
      </w:pPr>
      <w:r w:rsidRPr="00465BA8">
        <w:rPr>
          <w:rFonts w:ascii="Arial" w:eastAsia="Times New Roman" w:hAnsi="Arial" w:cs="Arial"/>
          <w:color w:val="000000"/>
        </w:rPr>
        <w:br w:type="page"/>
      </w:r>
    </w:p>
    <w:p w14:paraId="13BBF340" w14:textId="77777777" w:rsidR="001B45A8" w:rsidRPr="00465BA8" w:rsidRDefault="00FD74AB">
      <w:pPr>
        <w:pStyle w:val="Heading1"/>
        <w:spacing w:line="480" w:lineRule="auto"/>
        <w:jc w:val="both"/>
        <w:rPr>
          <w:rFonts w:ascii="Arial" w:eastAsia="Times New Roman" w:hAnsi="Arial" w:cs="Arial"/>
          <w:color w:val="000000"/>
          <w:sz w:val="24"/>
          <w:szCs w:val="24"/>
        </w:rPr>
      </w:pPr>
      <w:r w:rsidRPr="00465BA8">
        <w:rPr>
          <w:rFonts w:ascii="Arial" w:eastAsia="Times New Roman" w:hAnsi="Arial" w:cs="Arial"/>
          <w:color w:val="000000"/>
          <w:sz w:val="24"/>
          <w:szCs w:val="24"/>
        </w:rPr>
        <w:lastRenderedPageBreak/>
        <w:t>Introduction</w:t>
      </w:r>
    </w:p>
    <w:p w14:paraId="2C6F8F2F" w14:textId="77777777" w:rsidR="001B45A8" w:rsidRPr="00465BA8" w:rsidRDefault="00FD74AB">
      <w:pPr>
        <w:spacing w:before="240" w:after="240" w:line="480" w:lineRule="auto"/>
        <w:jc w:val="both"/>
        <w:rPr>
          <w:rFonts w:ascii="Arial" w:eastAsia="Times New Roman" w:hAnsi="Arial" w:cs="Arial"/>
          <w:sz w:val="22"/>
          <w:szCs w:val="22"/>
        </w:rPr>
      </w:pPr>
      <w:r w:rsidRPr="00465BA8">
        <w:rPr>
          <w:rFonts w:ascii="Arial" w:eastAsia="Times New Roman" w:hAnsi="Arial" w:cs="Arial"/>
          <w:sz w:val="22"/>
          <w:szCs w:val="22"/>
        </w:rPr>
        <w:t>With the proliferation of digital technologies, educational systems worldwide have transformed profoundly, making ICT knowledge and skills critical for navigating modern society. ICT competencies include computer literacy, coding, internet navigation, and critical thinking in digital environments, all recognized as vital for educational success and future career opportunities (Mahmud &amp; Wong, 2022). Despite widespread technology integration in classrooms, significant disparities remain in ICT acquisition, disproportionately affecting marginalized groups and limiting their participation in an increasingly digital society (</w:t>
      </w:r>
      <w:proofErr w:type="spellStart"/>
      <w:r w:rsidRPr="00465BA8">
        <w:rPr>
          <w:rFonts w:ascii="Arial" w:eastAsia="Times New Roman" w:hAnsi="Arial" w:cs="Arial"/>
          <w:sz w:val="22"/>
          <w:szCs w:val="22"/>
        </w:rPr>
        <w:t>Dodel</w:t>
      </w:r>
      <w:proofErr w:type="spellEnd"/>
      <w:r w:rsidRPr="00465BA8">
        <w:rPr>
          <w:rFonts w:ascii="Arial" w:eastAsia="Times New Roman" w:hAnsi="Arial" w:cs="Arial"/>
          <w:sz w:val="22"/>
          <w:szCs w:val="22"/>
        </w:rPr>
        <w:t xml:space="preserve">, 2021). Socioeconomic status plays a major role in these disparities, as children from lower-income families face barriers such as limited internet access, outdated school technology, and insufficient digital learning resources (Butcher &amp; Curry, 2022; </w:t>
      </w:r>
      <w:proofErr w:type="spellStart"/>
      <w:r w:rsidRPr="00465BA8">
        <w:rPr>
          <w:rFonts w:ascii="Arial" w:eastAsia="Times New Roman" w:hAnsi="Arial" w:cs="Arial"/>
          <w:sz w:val="22"/>
          <w:szCs w:val="22"/>
        </w:rPr>
        <w:t>Mulyaningsih</w:t>
      </w:r>
      <w:proofErr w:type="spellEnd"/>
      <w:r w:rsidRPr="00465BA8">
        <w:rPr>
          <w:rFonts w:ascii="Arial" w:eastAsia="Times New Roman" w:hAnsi="Arial" w:cs="Arial"/>
          <w:sz w:val="22"/>
          <w:szCs w:val="22"/>
        </w:rPr>
        <w:t xml:space="preserve"> et al., 2021). Parental education and involvement further exacerbate inequalities, with higher-educated parents providing more exposure to and support for ICT learning (O’Hara, 2011). Cultural stereotypes and gender norms also shape skills development, often discouraging girls from pursuing computer science and engineering (Cheryan et al., 2015; Clayton et al., 2009; Wong &amp; Kemp, 2018). These stereotypes, reinforced through socialization in schools, emerge early and limit girls’ opportunities for digital learning (</w:t>
      </w:r>
      <w:proofErr w:type="spellStart"/>
      <w:r w:rsidRPr="00465BA8">
        <w:rPr>
          <w:rFonts w:ascii="Arial" w:eastAsia="Times New Roman" w:hAnsi="Arial" w:cs="Arial"/>
          <w:sz w:val="22"/>
          <w:szCs w:val="22"/>
        </w:rPr>
        <w:t>Varoy</w:t>
      </w:r>
      <w:proofErr w:type="spellEnd"/>
      <w:r w:rsidRPr="00465BA8">
        <w:rPr>
          <w:rFonts w:ascii="Arial" w:eastAsia="Times New Roman" w:hAnsi="Arial" w:cs="Arial"/>
          <w:sz w:val="22"/>
          <w:szCs w:val="22"/>
        </w:rPr>
        <w:t xml:space="preserve"> et al., 2023).</w:t>
      </w:r>
    </w:p>
    <w:p w14:paraId="4ED4B9A4" w14:textId="77777777" w:rsidR="001B45A8" w:rsidRPr="00465BA8" w:rsidRDefault="00FD74AB">
      <w:pPr>
        <w:spacing w:before="240" w:after="240" w:line="480" w:lineRule="auto"/>
        <w:jc w:val="both"/>
        <w:rPr>
          <w:rFonts w:ascii="Arial" w:eastAsia="Times New Roman" w:hAnsi="Arial" w:cs="Arial"/>
          <w:sz w:val="22"/>
          <w:szCs w:val="22"/>
        </w:rPr>
      </w:pPr>
      <w:r w:rsidRPr="00465BA8">
        <w:rPr>
          <w:rFonts w:ascii="Arial" w:eastAsia="Times New Roman" w:hAnsi="Arial" w:cs="Arial"/>
          <w:sz w:val="22"/>
          <w:szCs w:val="22"/>
        </w:rPr>
        <w:t>Self-efficacy, defined as confidence in one’s ability to handle challenges and achieve goals (Bandura, 1982), is essential for mastering digital skills. However, societal norms often undermine girls' digital self-efficacy, associating technology with masculinity and reducing their confidence and motivation (</w:t>
      </w:r>
      <w:proofErr w:type="spellStart"/>
      <w:r w:rsidRPr="00465BA8">
        <w:rPr>
          <w:rFonts w:ascii="Arial" w:eastAsia="Times New Roman" w:hAnsi="Arial" w:cs="Arial"/>
          <w:sz w:val="22"/>
          <w:szCs w:val="22"/>
        </w:rPr>
        <w:t>Hargittai</w:t>
      </w:r>
      <w:proofErr w:type="spellEnd"/>
      <w:r w:rsidRPr="00465BA8">
        <w:rPr>
          <w:rFonts w:ascii="Arial" w:eastAsia="Times New Roman" w:hAnsi="Arial" w:cs="Arial"/>
          <w:sz w:val="22"/>
          <w:szCs w:val="22"/>
        </w:rPr>
        <w:t xml:space="preserve"> &amp; Shafer, 2006). Boys, in contrast, frequently receive encouragement, boosting their self-efficacy and persistence (Broos, 2005; Wong &amp; Kemp, 2018). Family and peer socialization reinforce these gendered attitudes, perpetuating differences in digital participation and achievement.</w:t>
      </w:r>
    </w:p>
    <w:p w14:paraId="51E2B1ED" w14:textId="77777777" w:rsidR="001B45A8" w:rsidRPr="00465BA8" w:rsidRDefault="00FD74AB" w:rsidP="007B57FF">
      <w:pPr>
        <w:spacing w:before="240" w:after="240" w:line="360" w:lineRule="auto"/>
        <w:jc w:val="both"/>
        <w:rPr>
          <w:rFonts w:ascii="Arial" w:eastAsia="Times New Roman" w:hAnsi="Arial" w:cs="Arial"/>
          <w:sz w:val="22"/>
          <w:szCs w:val="22"/>
        </w:rPr>
      </w:pPr>
      <w:r w:rsidRPr="00465BA8">
        <w:rPr>
          <w:rFonts w:ascii="Arial" w:eastAsia="Times New Roman" w:hAnsi="Arial" w:cs="Arial"/>
          <w:sz w:val="22"/>
          <w:szCs w:val="22"/>
        </w:rPr>
        <w:lastRenderedPageBreak/>
        <w:t>Chile exemplifies gender disparities in ICT. While female enrollment in higher education surpasses male enrollment by 6.9%, male enrollment in ICT-related degrees exceeds female enrollment by 65.7% (Guzmán, 2021; SIES, 2021). High dropout rates among women in computer-related fields are linked to psychological factors such as low self-esteem, academic inefficiency, and lack of encouragement during secondary education (de la Fuente-</w:t>
      </w:r>
      <w:proofErr w:type="spellStart"/>
      <w:r w:rsidRPr="00465BA8">
        <w:rPr>
          <w:rFonts w:ascii="Arial" w:eastAsia="Times New Roman" w:hAnsi="Arial" w:cs="Arial"/>
          <w:sz w:val="22"/>
          <w:szCs w:val="22"/>
        </w:rPr>
        <w:t>Mella</w:t>
      </w:r>
      <w:proofErr w:type="spellEnd"/>
      <w:r w:rsidRPr="00465BA8">
        <w:rPr>
          <w:rFonts w:ascii="Arial" w:eastAsia="Times New Roman" w:hAnsi="Arial" w:cs="Arial"/>
          <w:sz w:val="22"/>
          <w:szCs w:val="22"/>
        </w:rPr>
        <w:t xml:space="preserve"> et al., 2020; González Catalán et al., 2018). Consistent with regional educational literature, understanding the school stage is critical to addressing gender inequalities in self-efficacy and digital literacy that shape higher education and occupational outcomes (Ancheta-</w:t>
      </w:r>
      <w:proofErr w:type="spellStart"/>
      <w:r w:rsidRPr="00465BA8">
        <w:rPr>
          <w:rFonts w:ascii="Arial" w:eastAsia="Times New Roman" w:hAnsi="Arial" w:cs="Arial"/>
          <w:sz w:val="22"/>
          <w:szCs w:val="22"/>
        </w:rPr>
        <w:t>Arrabal</w:t>
      </w:r>
      <w:proofErr w:type="spellEnd"/>
      <w:r w:rsidRPr="00465BA8">
        <w:rPr>
          <w:rFonts w:ascii="Arial" w:eastAsia="Times New Roman" w:hAnsi="Arial" w:cs="Arial"/>
          <w:sz w:val="22"/>
          <w:szCs w:val="22"/>
        </w:rPr>
        <w:t xml:space="preserve"> et al., 2021).</w:t>
      </w:r>
    </w:p>
    <w:p w14:paraId="00D0B9C7" w14:textId="77777777" w:rsidR="001B45A8" w:rsidRPr="00465BA8" w:rsidRDefault="00FD74AB" w:rsidP="007B57FF">
      <w:pPr>
        <w:spacing w:before="240" w:after="240" w:line="360" w:lineRule="auto"/>
        <w:jc w:val="both"/>
        <w:rPr>
          <w:rFonts w:ascii="Arial" w:eastAsia="Times New Roman" w:hAnsi="Arial" w:cs="Arial"/>
          <w:sz w:val="22"/>
          <w:szCs w:val="22"/>
        </w:rPr>
      </w:pPr>
      <w:r w:rsidRPr="00465BA8">
        <w:rPr>
          <w:rFonts w:ascii="Arial" w:eastAsia="Times New Roman" w:hAnsi="Arial" w:cs="Arial"/>
          <w:sz w:val="22"/>
          <w:szCs w:val="22"/>
        </w:rPr>
        <w:t>This paper explores Chilean gender differences in school-age digital literacy, focusing on ICT self-efficacy. It examines (1) differences between general and specific self-efficacy, (2) the paradox of girls performing better on standardized ICT tests but reporting lower self-efficacy (</w:t>
      </w:r>
      <w:proofErr w:type="spellStart"/>
      <w:r w:rsidRPr="00465BA8">
        <w:rPr>
          <w:rFonts w:ascii="Arial" w:eastAsia="Times New Roman" w:hAnsi="Arial" w:cs="Arial"/>
          <w:sz w:val="22"/>
          <w:szCs w:val="22"/>
        </w:rPr>
        <w:t>Fraillon</w:t>
      </w:r>
      <w:proofErr w:type="spellEnd"/>
      <w:r w:rsidRPr="00465BA8">
        <w:rPr>
          <w:rFonts w:ascii="Arial" w:eastAsia="Times New Roman" w:hAnsi="Arial" w:cs="Arial"/>
          <w:sz w:val="22"/>
          <w:szCs w:val="22"/>
        </w:rPr>
        <w:t xml:space="preserve"> et al., 2014; Gebhardt et al., 2019; Punter et al., 2017), and (3) the role of classroom gender composition, arguing that classrooms with more girls foster higher self-efficacy among them by counteracting stereotypes.</w:t>
      </w:r>
    </w:p>
    <w:p w14:paraId="6273B140" w14:textId="77777777" w:rsidR="001B45A8" w:rsidRPr="00465BA8" w:rsidRDefault="00FD74AB" w:rsidP="007B57FF">
      <w:pPr>
        <w:pStyle w:val="Heading1"/>
        <w:spacing w:line="360" w:lineRule="auto"/>
        <w:jc w:val="both"/>
        <w:rPr>
          <w:rFonts w:ascii="Arial" w:eastAsia="Times New Roman" w:hAnsi="Arial" w:cs="Arial"/>
          <w:color w:val="000000"/>
          <w:sz w:val="24"/>
          <w:szCs w:val="24"/>
        </w:rPr>
      </w:pPr>
      <w:bookmarkStart w:id="0" w:name="bookmark=id.30j0zll" w:colFirst="0" w:colLast="0"/>
      <w:bookmarkEnd w:id="0"/>
      <w:r w:rsidRPr="00465BA8">
        <w:rPr>
          <w:rFonts w:ascii="Arial" w:eastAsia="Times New Roman" w:hAnsi="Arial" w:cs="Arial"/>
          <w:color w:val="000000"/>
          <w:sz w:val="24"/>
          <w:szCs w:val="24"/>
        </w:rPr>
        <w:t>Self-efficacy and ICT (Information and Computer Technology)</w:t>
      </w:r>
    </w:p>
    <w:p w14:paraId="0B63D9AB" w14:textId="77777777" w:rsidR="001B45A8" w:rsidRPr="00465BA8" w:rsidRDefault="00FD74AB" w:rsidP="007B57FF">
      <w:pPr>
        <w:spacing w:before="180" w:after="180" w:line="360" w:lineRule="auto"/>
        <w:jc w:val="both"/>
        <w:rPr>
          <w:rFonts w:ascii="Arial" w:eastAsia="Times New Roman" w:hAnsi="Arial" w:cs="Arial"/>
          <w:sz w:val="22"/>
          <w:szCs w:val="22"/>
        </w:rPr>
      </w:pPr>
      <w:r w:rsidRPr="00465BA8">
        <w:rPr>
          <w:rFonts w:ascii="Arial" w:eastAsia="Times New Roman" w:hAnsi="Arial" w:cs="Arial"/>
          <w:sz w:val="22"/>
          <w:szCs w:val="22"/>
        </w:rPr>
        <w:t xml:space="preserve">One key psychological </w:t>
      </w:r>
      <w:proofErr w:type="gramStart"/>
      <w:r w:rsidRPr="00465BA8">
        <w:rPr>
          <w:rFonts w:ascii="Arial" w:eastAsia="Times New Roman" w:hAnsi="Arial" w:cs="Arial"/>
          <w:sz w:val="22"/>
          <w:szCs w:val="22"/>
        </w:rPr>
        <w:t>construct</w:t>
      </w:r>
      <w:proofErr w:type="gramEnd"/>
      <w:r w:rsidRPr="00465BA8">
        <w:rPr>
          <w:rFonts w:ascii="Arial" w:eastAsia="Times New Roman" w:hAnsi="Arial" w:cs="Arial"/>
          <w:sz w:val="22"/>
          <w:szCs w:val="22"/>
        </w:rPr>
        <w:t xml:space="preserve"> related to ICT is self-efficacy. Defined by Bandura (1982) as “beliefs in one’s capabilities to organize and execute the courses of action required to produce given attainments” (p. 3), self-efficacy refers to individuals’ perceptions of their abilities, shaping decisions and actions. Those who believe they can succeed in an activity are more likely to persist through obstacles (Bandura, 1982). It distinguishes between motivation to perform a task based on expected outcomes (outcome expectancy) and perceived capability to accomplish it (self-efficacy). As Bandura (1977) stated: “Individuals can believe that a particular course of action will produce certain outcomes, but if they entertain serious doubts about whether they can perform the necessary activities, such information does not influence their behavior” (p.193). Positioned early in the chain of predictors for performance and behaviors, self-efficacy significantly influences learning processes in fields like education (Wray et al., 2022) and health (Mata et al., 2021).</w:t>
      </w:r>
    </w:p>
    <w:p w14:paraId="10A225E7" w14:textId="77777777" w:rsidR="001B45A8" w:rsidRPr="00465BA8" w:rsidRDefault="001B45A8" w:rsidP="007B57FF">
      <w:pPr>
        <w:spacing w:before="180" w:after="180" w:line="360" w:lineRule="auto"/>
        <w:jc w:val="both"/>
        <w:rPr>
          <w:rFonts w:ascii="Arial" w:eastAsia="Times New Roman" w:hAnsi="Arial" w:cs="Arial"/>
          <w:sz w:val="22"/>
          <w:szCs w:val="22"/>
        </w:rPr>
      </w:pPr>
    </w:p>
    <w:p w14:paraId="3794CBE9" w14:textId="77777777" w:rsidR="001B45A8" w:rsidRPr="00465BA8" w:rsidRDefault="00FD74AB" w:rsidP="007B57FF">
      <w:pPr>
        <w:spacing w:before="180" w:after="180" w:line="360" w:lineRule="auto"/>
        <w:jc w:val="both"/>
        <w:rPr>
          <w:rFonts w:ascii="Arial" w:eastAsia="Times New Roman" w:hAnsi="Arial" w:cs="Arial"/>
          <w:sz w:val="22"/>
          <w:szCs w:val="22"/>
        </w:rPr>
      </w:pPr>
      <w:r w:rsidRPr="00465BA8">
        <w:rPr>
          <w:rFonts w:ascii="Arial" w:eastAsia="Times New Roman" w:hAnsi="Arial" w:cs="Arial"/>
          <w:sz w:val="22"/>
          <w:szCs w:val="22"/>
        </w:rPr>
        <w:t xml:space="preserve">The four sources of self-efficacy—mastery experience, emotional states, vicarious experiences, and social models—are grouped into individual (mastery and emotional) and social comparative </w:t>
      </w:r>
      <w:r w:rsidRPr="00465BA8">
        <w:rPr>
          <w:rFonts w:ascii="Arial" w:eastAsia="Times New Roman" w:hAnsi="Arial" w:cs="Arial"/>
          <w:sz w:val="22"/>
          <w:szCs w:val="22"/>
        </w:rPr>
        <w:lastRenderedPageBreak/>
        <w:t>factors (Bandura, 1997; Usher &amp; Pajares, 2008). Mastery experience, or previous skills, strongly affects self-efficacy, while negative emotions such as anxiety and stress undermine it.</w:t>
      </w:r>
    </w:p>
    <w:p w14:paraId="625F7DF0" w14:textId="77777777" w:rsidR="001B45A8" w:rsidRPr="00465BA8" w:rsidRDefault="00FD74AB" w:rsidP="007B57FF">
      <w:pPr>
        <w:spacing w:before="180" w:after="180" w:line="360" w:lineRule="auto"/>
        <w:jc w:val="both"/>
        <w:rPr>
          <w:rFonts w:ascii="Arial" w:eastAsia="Times New Roman" w:hAnsi="Arial" w:cs="Arial"/>
          <w:sz w:val="22"/>
          <w:szCs w:val="22"/>
        </w:rPr>
      </w:pPr>
      <w:r w:rsidRPr="00465BA8">
        <w:rPr>
          <w:rFonts w:ascii="Arial" w:eastAsia="Times New Roman" w:hAnsi="Arial" w:cs="Arial"/>
          <w:sz w:val="22"/>
          <w:szCs w:val="22"/>
        </w:rPr>
        <w:t xml:space="preserve">Self-efficacy is also critical for digital technologies. Concepts such as digital skills (Correa, 2016; van Dijk &amp; Deursen, 2014), digital competence (Zhao et al., 2021), and ICT literacy (Reddy et al., 2020) describe abilities in this realm. While early frameworks emphasized technical skills, newer approaches focus on critical thinking, creativity, and social abilities (Correa et al., 2024; Helsper, 2021). </w:t>
      </w:r>
      <w:proofErr w:type="spellStart"/>
      <w:r w:rsidRPr="00465BA8">
        <w:rPr>
          <w:rFonts w:ascii="Arial" w:eastAsia="Times New Roman" w:hAnsi="Arial" w:cs="Arial"/>
          <w:sz w:val="22"/>
          <w:szCs w:val="22"/>
        </w:rPr>
        <w:t>Fraillon</w:t>
      </w:r>
      <w:proofErr w:type="spellEnd"/>
      <w:r w:rsidRPr="00465BA8">
        <w:rPr>
          <w:rFonts w:ascii="Arial" w:eastAsia="Times New Roman" w:hAnsi="Arial" w:cs="Arial"/>
          <w:sz w:val="22"/>
          <w:szCs w:val="22"/>
        </w:rPr>
        <w:t xml:space="preserve"> et al. (2014) proposed a multidimensional framework for ICT competencies in the International Computer and Information Literacy Study (ICILS), conducted since 2013. ICILS assesses skills in understanding computer use, gathering and producing information, and digital communication, with computational thinking added in 2018 (</w:t>
      </w:r>
      <w:proofErr w:type="spellStart"/>
      <w:r w:rsidRPr="00465BA8">
        <w:rPr>
          <w:rFonts w:ascii="Arial" w:eastAsia="Times New Roman" w:hAnsi="Arial" w:cs="Arial"/>
          <w:sz w:val="22"/>
          <w:szCs w:val="22"/>
        </w:rPr>
        <w:t>Fraillon</w:t>
      </w:r>
      <w:proofErr w:type="spellEnd"/>
      <w:r w:rsidRPr="00465BA8">
        <w:rPr>
          <w:rFonts w:ascii="Arial" w:eastAsia="Times New Roman" w:hAnsi="Arial" w:cs="Arial"/>
          <w:sz w:val="22"/>
          <w:szCs w:val="22"/>
        </w:rPr>
        <w:t xml:space="preserve"> et al., 2020). Unlike self-reported skills, ICILS measures performance through tasks.</w:t>
      </w:r>
    </w:p>
    <w:p w14:paraId="046F474B" w14:textId="77777777" w:rsidR="001B45A8" w:rsidRPr="00465BA8" w:rsidRDefault="00FD74AB" w:rsidP="007B57FF">
      <w:pPr>
        <w:spacing w:before="180" w:after="180" w:line="360" w:lineRule="auto"/>
        <w:jc w:val="both"/>
        <w:rPr>
          <w:rFonts w:ascii="Arial" w:eastAsia="Times New Roman" w:hAnsi="Arial" w:cs="Arial"/>
          <w:sz w:val="22"/>
          <w:szCs w:val="22"/>
        </w:rPr>
      </w:pPr>
      <w:r w:rsidRPr="00465BA8">
        <w:rPr>
          <w:rFonts w:ascii="Arial" w:eastAsia="Times New Roman" w:hAnsi="Arial" w:cs="Arial"/>
          <w:sz w:val="22"/>
          <w:szCs w:val="22"/>
        </w:rPr>
        <w:t>Digital self-efficacy combines self-efficacy and digital literacy, defined as individuals’ belief in their ability to perform specific ICT actions to achieve goals (Eastin &amp; LaRose, 2000). It predicts digital competencies, including internet use frequency and online activities, particularly among male teens (Broos &amp; Roe, 2006; Livingstone &amp; Helsper, 2007). General self-efficacy refers to broader beliefs about abilities, while specific self-efficacy relates to distinct tasks (Agarwal et al., 2000). General self-efficacy is often a broader disposition based on experiences (Schwoerer et al., 2005).</w:t>
      </w:r>
    </w:p>
    <w:p w14:paraId="3C0EB953" w14:textId="77777777" w:rsidR="001B45A8" w:rsidRPr="00465BA8" w:rsidRDefault="00FD74AB" w:rsidP="007B57FF">
      <w:pPr>
        <w:spacing w:before="180" w:after="180" w:line="360" w:lineRule="auto"/>
        <w:jc w:val="both"/>
        <w:rPr>
          <w:rFonts w:ascii="Arial" w:eastAsia="Times New Roman" w:hAnsi="Arial" w:cs="Arial"/>
          <w:sz w:val="22"/>
          <w:szCs w:val="22"/>
        </w:rPr>
      </w:pPr>
      <w:r w:rsidRPr="00465BA8">
        <w:rPr>
          <w:rFonts w:ascii="Arial" w:eastAsia="Times New Roman" w:hAnsi="Arial" w:cs="Arial"/>
          <w:sz w:val="22"/>
          <w:szCs w:val="22"/>
        </w:rPr>
        <w:t>ICT knowledge, as a mastery experience, is essential to building self-efficacy. Evidence shows that training (Downey &amp; Kher, 2015), computer science courses (Revelo et al., 2016), computer serious games (Power, Lynch &amp; McGarr, 2020), and ICT use experience (Hatlevik et al., 2018) improve self-efficacy. In schools, higher computer literacy boosts basic ICT self-efficacy but not advanced self-efficacy (</w:t>
      </w:r>
      <w:proofErr w:type="spellStart"/>
      <w:r w:rsidRPr="00465BA8">
        <w:rPr>
          <w:rFonts w:ascii="Arial" w:eastAsia="Times New Roman" w:hAnsi="Arial" w:cs="Arial"/>
          <w:sz w:val="22"/>
          <w:szCs w:val="22"/>
        </w:rPr>
        <w:t>Fraillon</w:t>
      </w:r>
      <w:proofErr w:type="spellEnd"/>
      <w:r w:rsidRPr="00465BA8">
        <w:rPr>
          <w:rFonts w:ascii="Arial" w:eastAsia="Times New Roman" w:hAnsi="Arial" w:cs="Arial"/>
          <w:sz w:val="22"/>
          <w:szCs w:val="22"/>
        </w:rPr>
        <w:t xml:space="preserve"> et al., 2020). Gender gaps persist, with girls outperforming boys in computer literacy in cross-national studies (</w:t>
      </w:r>
      <w:proofErr w:type="spellStart"/>
      <w:r w:rsidRPr="00465BA8">
        <w:rPr>
          <w:rFonts w:ascii="Arial" w:eastAsia="Times New Roman" w:hAnsi="Arial" w:cs="Arial"/>
          <w:sz w:val="22"/>
          <w:szCs w:val="22"/>
        </w:rPr>
        <w:t>Fraillon</w:t>
      </w:r>
      <w:proofErr w:type="spellEnd"/>
      <w:r w:rsidRPr="00465BA8">
        <w:rPr>
          <w:rFonts w:ascii="Arial" w:eastAsia="Times New Roman" w:hAnsi="Arial" w:cs="Arial"/>
          <w:sz w:val="22"/>
          <w:szCs w:val="22"/>
        </w:rPr>
        <w:t xml:space="preserve"> et al., 2014).</w:t>
      </w:r>
    </w:p>
    <w:p w14:paraId="1BE87E05" w14:textId="77777777" w:rsidR="001B45A8" w:rsidRPr="00465BA8" w:rsidRDefault="00FD74AB" w:rsidP="007B57FF">
      <w:pPr>
        <w:pStyle w:val="Heading1"/>
        <w:spacing w:line="360" w:lineRule="auto"/>
        <w:jc w:val="both"/>
        <w:rPr>
          <w:rFonts w:ascii="Arial" w:eastAsia="Times New Roman" w:hAnsi="Arial" w:cs="Arial"/>
          <w:color w:val="000000"/>
          <w:sz w:val="24"/>
          <w:szCs w:val="24"/>
        </w:rPr>
      </w:pPr>
      <w:bookmarkStart w:id="1" w:name="bookmark=id.1fob9te" w:colFirst="0" w:colLast="0"/>
      <w:bookmarkEnd w:id="1"/>
      <w:r w:rsidRPr="00465BA8">
        <w:rPr>
          <w:rFonts w:ascii="Arial" w:eastAsia="Times New Roman" w:hAnsi="Arial" w:cs="Arial"/>
          <w:color w:val="000000"/>
          <w:sz w:val="24"/>
          <w:szCs w:val="24"/>
        </w:rPr>
        <w:t>Gender and Self-efficacy</w:t>
      </w:r>
    </w:p>
    <w:p w14:paraId="413749A0" w14:textId="77777777" w:rsidR="001B45A8" w:rsidRPr="00465BA8" w:rsidRDefault="00FD74AB" w:rsidP="007B57FF">
      <w:pPr>
        <w:pBdr>
          <w:top w:val="nil"/>
          <w:left w:val="nil"/>
          <w:bottom w:val="nil"/>
          <w:right w:val="nil"/>
          <w:between w:val="nil"/>
        </w:pBdr>
        <w:spacing w:before="180" w:after="180" w:line="360" w:lineRule="auto"/>
        <w:jc w:val="both"/>
        <w:rPr>
          <w:rFonts w:ascii="Arial" w:eastAsia="Times New Roman" w:hAnsi="Arial" w:cs="Arial"/>
          <w:color w:val="000000"/>
          <w:sz w:val="22"/>
          <w:szCs w:val="22"/>
        </w:rPr>
      </w:pPr>
      <w:r w:rsidRPr="00465BA8">
        <w:rPr>
          <w:rFonts w:ascii="Arial" w:eastAsia="Times New Roman" w:hAnsi="Arial" w:cs="Arial"/>
          <w:color w:val="000000"/>
          <w:sz w:val="22"/>
          <w:szCs w:val="22"/>
        </w:rPr>
        <w:t xml:space="preserve">Empirical evidence consistently shows that girls tend to feel less confident than boys in their ability to use ICTs (Broos, 2005; Gebhardt et al., 2019; </w:t>
      </w:r>
      <w:proofErr w:type="spellStart"/>
      <w:r w:rsidRPr="00465BA8">
        <w:rPr>
          <w:rFonts w:ascii="Arial" w:eastAsia="Times New Roman" w:hAnsi="Arial" w:cs="Arial"/>
          <w:color w:val="000000"/>
          <w:sz w:val="22"/>
          <w:szCs w:val="22"/>
        </w:rPr>
        <w:t>Hargittai</w:t>
      </w:r>
      <w:proofErr w:type="spellEnd"/>
      <w:r w:rsidRPr="00465BA8">
        <w:rPr>
          <w:rFonts w:ascii="Arial" w:eastAsia="Times New Roman" w:hAnsi="Arial" w:cs="Arial"/>
          <w:color w:val="000000"/>
          <w:sz w:val="22"/>
          <w:szCs w:val="22"/>
        </w:rPr>
        <w:t xml:space="preserve"> &amp; Shafer, 2006)</w:t>
      </w:r>
      <w:r w:rsidRPr="00465BA8">
        <w:rPr>
          <w:rFonts w:ascii="Arial" w:eastAsia="Times New Roman" w:hAnsi="Arial" w:cs="Arial"/>
          <w:sz w:val="22"/>
          <w:szCs w:val="22"/>
        </w:rPr>
        <w:t xml:space="preserve">, as in </w:t>
      </w:r>
      <w:r w:rsidRPr="00465BA8">
        <w:rPr>
          <w:rFonts w:ascii="Arial" w:eastAsia="Times New Roman" w:hAnsi="Arial" w:cs="Arial"/>
          <w:color w:val="000000"/>
          <w:sz w:val="22"/>
          <w:szCs w:val="22"/>
        </w:rPr>
        <w:t>attitud</w:t>
      </w:r>
      <w:r w:rsidRPr="00465BA8">
        <w:rPr>
          <w:rFonts w:ascii="Arial" w:eastAsia="Times New Roman" w:hAnsi="Arial" w:cs="Arial"/>
          <w:sz w:val="22"/>
          <w:szCs w:val="22"/>
        </w:rPr>
        <w:t>es</w:t>
      </w:r>
      <w:r w:rsidRPr="00465BA8">
        <w:rPr>
          <w:rFonts w:ascii="Arial" w:eastAsia="Times New Roman" w:hAnsi="Arial" w:cs="Arial"/>
          <w:color w:val="000000"/>
          <w:sz w:val="22"/>
          <w:szCs w:val="22"/>
        </w:rPr>
        <w:t xml:space="preserve"> towards ICTs access, interest, and enjoyment of technologies</w:t>
      </w:r>
      <w:r w:rsidRPr="00465BA8">
        <w:rPr>
          <w:rFonts w:ascii="Arial" w:eastAsia="Times New Roman" w:hAnsi="Arial" w:cs="Arial"/>
          <w:sz w:val="22"/>
          <w:szCs w:val="22"/>
        </w:rPr>
        <w:t>, and</w:t>
      </w:r>
      <w:r w:rsidRPr="00465BA8">
        <w:rPr>
          <w:rFonts w:ascii="Arial" w:eastAsia="Times New Roman" w:hAnsi="Arial" w:cs="Arial"/>
          <w:color w:val="000000"/>
          <w:sz w:val="22"/>
          <w:szCs w:val="22"/>
        </w:rPr>
        <w:t xml:space="preserve"> computer use intention for study and labor, among others (</w:t>
      </w:r>
      <w:r w:rsidRPr="00465BA8">
        <w:rPr>
          <w:rFonts w:ascii="Arial" w:eastAsia="Times New Roman" w:hAnsi="Arial" w:cs="Arial"/>
          <w:sz w:val="22"/>
          <w:szCs w:val="22"/>
        </w:rPr>
        <w:t xml:space="preserve">Cheryan et al., 2015; </w:t>
      </w:r>
      <w:proofErr w:type="spellStart"/>
      <w:r w:rsidRPr="00465BA8">
        <w:rPr>
          <w:rFonts w:ascii="Arial" w:eastAsia="Times New Roman" w:hAnsi="Arial" w:cs="Arial"/>
          <w:sz w:val="22"/>
          <w:szCs w:val="22"/>
        </w:rPr>
        <w:t>Cussó</w:t>
      </w:r>
      <w:proofErr w:type="spellEnd"/>
      <w:r w:rsidRPr="00465BA8">
        <w:rPr>
          <w:rFonts w:ascii="Arial" w:eastAsia="Times New Roman" w:hAnsi="Arial" w:cs="Arial"/>
          <w:sz w:val="22"/>
          <w:szCs w:val="22"/>
        </w:rPr>
        <w:t>-Calabuig et al., 2018</w:t>
      </w:r>
      <w:r w:rsidRPr="00465BA8">
        <w:rPr>
          <w:rFonts w:ascii="Arial" w:eastAsia="Times New Roman" w:hAnsi="Arial" w:cs="Arial"/>
          <w:color w:val="000000"/>
          <w:sz w:val="22"/>
          <w:szCs w:val="22"/>
        </w:rPr>
        <w:t>). Most theories attempting to explain such differences are related to concept</w:t>
      </w:r>
      <w:r w:rsidRPr="00465BA8">
        <w:rPr>
          <w:rFonts w:ascii="Arial" w:eastAsia="Times New Roman" w:hAnsi="Arial" w:cs="Arial"/>
          <w:sz w:val="22"/>
          <w:szCs w:val="22"/>
        </w:rPr>
        <w:t>s</w:t>
      </w:r>
      <w:r w:rsidRPr="00465BA8">
        <w:rPr>
          <w:rFonts w:ascii="Arial" w:eastAsia="Times New Roman" w:hAnsi="Arial" w:cs="Arial"/>
          <w:color w:val="000000"/>
          <w:sz w:val="22"/>
          <w:szCs w:val="22"/>
        </w:rPr>
        <w:t xml:space="preserve"> of prejudices and stereotypes about gender, which at the same time can affect individual perceptions of self-efficacy.</w:t>
      </w:r>
    </w:p>
    <w:p w14:paraId="011067BB" w14:textId="77777777" w:rsidR="001B45A8" w:rsidRPr="00465BA8" w:rsidRDefault="00FD74AB" w:rsidP="007B57FF">
      <w:pPr>
        <w:pBdr>
          <w:top w:val="nil"/>
          <w:left w:val="nil"/>
          <w:bottom w:val="nil"/>
          <w:right w:val="nil"/>
          <w:between w:val="nil"/>
        </w:pBdr>
        <w:spacing w:before="180" w:after="180" w:line="360" w:lineRule="auto"/>
        <w:jc w:val="both"/>
        <w:rPr>
          <w:rFonts w:ascii="Arial" w:eastAsia="Times New Roman" w:hAnsi="Arial" w:cs="Arial"/>
          <w:color w:val="000000"/>
          <w:sz w:val="22"/>
          <w:szCs w:val="22"/>
        </w:rPr>
      </w:pPr>
      <w:r w:rsidRPr="00465BA8">
        <w:rPr>
          <w:rFonts w:ascii="Arial" w:eastAsia="Times New Roman" w:hAnsi="Arial" w:cs="Arial"/>
          <w:color w:val="000000"/>
          <w:sz w:val="22"/>
          <w:szCs w:val="22"/>
        </w:rPr>
        <w:lastRenderedPageBreak/>
        <w:t>Stereotypes are beliefs sh</w:t>
      </w:r>
      <w:r w:rsidRPr="00465BA8">
        <w:rPr>
          <w:rFonts w:ascii="Arial" w:eastAsia="Times New Roman" w:hAnsi="Arial" w:cs="Arial"/>
          <w:sz w:val="22"/>
          <w:szCs w:val="22"/>
        </w:rPr>
        <w:t>ared and acquired within societies</w:t>
      </w:r>
      <w:r w:rsidRPr="00465BA8">
        <w:rPr>
          <w:rFonts w:ascii="Arial" w:eastAsia="Times New Roman" w:hAnsi="Arial" w:cs="Arial"/>
          <w:color w:val="000000"/>
          <w:sz w:val="22"/>
          <w:szCs w:val="22"/>
        </w:rPr>
        <w:t xml:space="preserve"> about the characteristic properties of people classified into particular social categories or groups. </w:t>
      </w:r>
      <w:r w:rsidRPr="00465BA8">
        <w:rPr>
          <w:rFonts w:ascii="Arial" w:eastAsia="Times New Roman" w:hAnsi="Arial" w:cs="Arial"/>
          <w:sz w:val="22"/>
          <w:szCs w:val="22"/>
        </w:rPr>
        <w:t>T</w:t>
      </w:r>
      <w:r w:rsidRPr="00465BA8">
        <w:rPr>
          <w:rFonts w:ascii="Arial" w:eastAsia="Times New Roman" w:hAnsi="Arial" w:cs="Arial"/>
          <w:color w:val="000000"/>
          <w:sz w:val="22"/>
          <w:szCs w:val="22"/>
        </w:rPr>
        <w:t>hey can shape social life and affect the way we treat individuals, who are expected to have certain traits, role behaviors, occupations, and physical characteristics based on attributes such as gender, ethnicity, or age (</w:t>
      </w:r>
      <w:proofErr w:type="spellStart"/>
      <w:r w:rsidRPr="00465BA8">
        <w:rPr>
          <w:rFonts w:ascii="Arial" w:eastAsia="Times New Roman" w:hAnsi="Arial" w:cs="Arial"/>
          <w:color w:val="000000"/>
          <w:sz w:val="22"/>
          <w:szCs w:val="22"/>
        </w:rPr>
        <w:t>Eagly</w:t>
      </w:r>
      <w:proofErr w:type="spellEnd"/>
      <w:r w:rsidRPr="00465BA8">
        <w:rPr>
          <w:rFonts w:ascii="Arial" w:eastAsia="Times New Roman" w:hAnsi="Arial" w:cs="Arial"/>
          <w:color w:val="000000"/>
          <w:sz w:val="22"/>
          <w:szCs w:val="22"/>
        </w:rPr>
        <w:t xml:space="preserve"> &amp; Koenig, 2021; Haines et al., 2016). Gender stereotypes are generalizations </w:t>
      </w:r>
      <w:r w:rsidRPr="00465BA8">
        <w:rPr>
          <w:rFonts w:ascii="Arial" w:eastAsia="Times New Roman" w:hAnsi="Arial" w:cs="Arial"/>
          <w:sz w:val="22"/>
          <w:szCs w:val="22"/>
        </w:rPr>
        <w:t>of</w:t>
      </w:r>
      <w:r w:rsidRPr="00465BA8">
        <w:rPr>
          <w:rFonts w:ascii="Arial" w:eastAsia="Times New Roman" w:hAnsi="Arial" w:cs="Arial"/>
          <w:color w:val="000000"/>
          <w:sz w:val="22"/>
          <w:szCs w:val="22"/>
        </w:rPr>
        <w:t xml:space="preserve"> what women and men are like and should be like (Heilman, 2012). These traits translate into work domains and expected roles, and, for instance, women are more often associated with arts and family, and men with science and physical labor (Heilman, 2012; </w:t>
      </w:r>
      <w:proofErr w:type="spellStart"/>
      <w:r w:rsidRPr="00465BA8">
        <w:rPr>
          <w:rFonts w:ascii="Arial" w:eastAsia="Times New Roman" w:hAnsi="Arial" w:cs="Arial"/>
          <w:color w:val="000000"/>
          <w:sz w:val="22"/>
          <w:szCs w:val="22"/>
        </w:rPr>
        <w:t>Tellhed</w:t>
      </w:r>
      <w:proofErr w:type="spellEnd"/>
      <w:r w:rsidRPr="00465BA8">
        <w:rPr>
          <w:rFonts w:ascii="Arial" w:eastAsia="Times New Roman" w:hAnsi="Arial" w:cs="Arial"/>
          <w:color w:val="000000"/>
          <w:sz w:val="22"/>
          <w:szCs w:val="22"/>
        </w:rPr>
        <w:t xml:space="preserve"> et al., 2023). While gender stereotypes are not static, they have been shown to inform expectations about men's and women’s interests and talents and even people’s career aspirations (</w:t>
      </w:r>
      <w:proofErr w:type="spellStart"/>
      <w:r w:rsidRPr="00465BA8">
        <w:rPr>
          <w:rFonts w:ascii="Arial" w:eastAsia="Times New Roman" w:hAnsi="Arial" w:cs="Arial"/>
          <w:color w:val="000000"/>
          <w:sz w:val="22"/>
          <w:szCs w:val="22"/>
        </w:rPr>
        <w:t>Eagly</w:t>
      </w:r>
      <w:proofErr w:type="spellEnd"/>
      <w:r w:rsidRPr="00465BA8">
        <w:rPr>
          <w:rFonts w:ascii="Arial" w:eastAsia="Times New Roman" w:hAnsi="Arial" w:cs="Arial"/>
          <w:color w:val="000000"/>
          <w:sz w:val="22"/>
          <w:szCs w:val="22"/>
        </w:rPr>
        <w:t xml:space="preserve"> et al., 2020). This includes </w:t>
      </w:r>
      <w:proofErr w:type="gramStart"/>
      <w:r w:rsidRPr="00465BA8">
        <w:rPr>
          <w:rFonts w:ascii="Arial" w:eastAsia="Times New Roman" w:hAnsi="Arial" w:cs="Arial"/>
          <w:color w:val="000000"/>
          <w:sz w:val="22"/>
          <w:szCs w:val="22"/>
        </w:rPr>
        <w:t>expectancies</w:t>
      </w:r>
      <w:proofErr w:type="gramEnd"/>
      <w:r w:rsidRPr="00465BA8">
        <w:rPr>
          <w:rFonts w:ascii="Arial" w:eastAsia="Times New Roman" w:hAnsi="Arial" w:cs="Arial"/>
          <w:color w:val="000000"/>
          <w:sz w:val="22"/>
          <w:szCs w:val="22"/>
        </w:rPr>
        <w:t xml:space="preserve"> of </w:t>
      </w:r>
      <w:proofErr w:type="gramStart"/>
      <w:r w:rsidRPr="00465BA8">
        <w:rPr>
          <w:rFonts w:ascii="Arial" w:eastAsia="Times New Roman" w:hAnsi="Arial" w:cs="Arial"/>
          <w:color w:val="000000"/>
          <w:sz w:val="22"/>
          <w:szCs w:val="22"/>
        </w:rPr>
        <w:t>success —</w:t>
      </w:r>
      <w:proofErr w:type="gramEnd"/>
      <w:r w:rsidRPr="00465BA8">
        <w:rPr>
          <w:rFonts w:ascii="Arial" w:eastAsia="Times New Roman" w:hAnsi="Arial" w:cs="Arial"/>
          <w:color w:val="000000"/>
          <w:sz w:val="22"/>
          <w:szCs w:val="22"/>
        </w:rPr>
        <w:t>that is, self-efficacy. Generally, girls and women show low levels of self-efficacy in stereotypically male activities and men-dominated domains, including technology and computer sciences spaces, even when their actual performance is not necessarily worse (Broos, 2005; Gebhardt et al., 2019).</w:t>
      </w:r>
    </w:p>
    <w:p w14:paraId="6D6813EC" w14:textId="77777777" w:rsidR="001B45A8" w:rsidRPr="00465BA8" w:rsidRDefault="00FD74AB" w:rsidP="007B57FF">
      <w:pPr>
        <w:pBdr>
          <w:top w:val="nil"/>
          <w:left w:val="nil"/>
          <w:bottom w:val="nil"/>
          <w:right w:val="nil"/>
          <w:between w:val="nil"/>
        </w:pBdr>
        <w:spacing w:before="180" w:after="180" w:line="360" w:lineRule="auto"/>
        <w:jc w:val="both"/>
        <w:rPr>
          <w:rFonts w:ascii="Arial" w:eastAsia="Times New Roman" w:hAnsi="Arial" w:cs="Arial"/>
          <w:color w:val="000000"/>
          <w:sz w:val="22"/>
          <w:szCs w:val="22"/>
        </w:rPr>
      </w:pPr>
      <w:r w:rsidRPr="00465BA8">
        <w:rPr>
          <w:rFonts w:ascii="Arial" w:eastAsia="Times New Roman" w:hAnsi="Arial" w:cs="Arial"/>
          <w:color w:val="000000"/>
          <w:sz w:val="22"/>
          <w:szCs w:val="22"/>
        </w:rPr>
        <w:t>Various theories have attempted to understand th</w:t>
      </w:r>
      <w:r w:rsidRPr="00465BA8">
        <w:rPr>
          <w:rFonts w:ascii="Arial" w:eastAsia="Times New Roman" w:hAnsi="Arial" w:cs="Arial"/>
          <w:sz w:val="22"/>
          <w:szCs w:val="22"/>
        </w:rPr>
        <w:t>is</w:t>
      </w:r>
      <w:r w:rsidRPr="00465BA8">
        <w:rPr>
          <w:rFonts w:ascii="Arial" w:eastAsia="Times New Roman" w:hAnsi="Arial" w:cs="Arial"/>
          <w:color w:val="000000"/>
          <w:sz w:val="22"/>
          <w:szCs w:val="22"/>
        </w:rPr>
        <w:t xml:space="preserve"> gender gap, considering self-efficacy consistent with the gender stereotypes framework. For instance, the Expectancy-Value Theory (EVT) postulates that </w:t>
      </w:r>
      <w:r w:rsidRPr="00465BA8">
        <w:rPr>
          <w:rFonts w:ascii="Arial" w:eastAsia="Times New Roman" w:hAnsi="Arial" w:cs="Arial"/>
          <w:sz w:val="22"/>
          <w:szCs w:val="22"/>
        </w:rPr>
        <w:t>“</w:t>
      </w:r>
      <w:r w:rsidRPr="00465BA8">
        <w:rPr>
          <w:rFonts w:ascii="Arial" w:eastAsia="Times New Roman" w:hAnsi="Arial" w:cs="Arial"/>
          <w:color w:val="000000"/>
          <w:sz w:val="22"/>
          <w:szCs w:val="22"/>
        </w:rPr>
        <w:t xml:space="preserve">achievement-related choices are motivated by a combination of people’s expectations for success and subjective task value in particular domains” (Leaper, 2011). In it, the expectation of doing well (combined with the value of the activity) could make it more likely to be involved in activities. Similarly, the Stereotype Threat Theory (STT) </w:t>
      </w:r>
      <w:r w:rsidRPr="00465BA8">
        <w:rPr>
          <w:rFonts w:ascii="Arial" w:eastAsia="Times New Roman" w:hAnsi="Arial" w:cs="Arial"/>
          <w:sz w:val="22"/>
          <w:szCs w:val="22"/>
        </w:rPr>
        <w:t>highlights</w:t>
      </w:r>
      <w:r w:rsidRPr="00465BA8">
        <w:rPr>
          <w:rFonts w:ascii="Arial" w:eastAsia="Times New Roman" w:hAnsi="Arial" w:cs="Arial"/>
          <w:color w:val="000000"/>
          <w:sz w:val="22"/>
          <w:szCs w:val="22"/>
        </w:rPr>
        <w:t xml:space="preserve"> the expectation of performance. It proposes that when there is a stereotype about the poor performance of a minority group in a relevant task, members of that group tend to confirm the stereotype, particularly in more complex tasks (Koch et al., 2008). In this case, women tend to be perceived as worse performers in computer use (Smith et al., 2005), which would be consistent with the results observed in interest or ICT self-efficacy. Aligned with social modelling sources of self-efficacy, the Social Role Theory (SRT) argues that gender stereotypes derived from the roles men and women occupy can affect achievement expectations, ability beliefs, or interests (</w:t>
      </w:r>
      <w:proofErr w:type="spellStart"/>
      <w:r w:rsidRPr="00465BA8">
        <w:rPr>
          <w:rFonts w:ascii="Arial" w:eastAsia="Times New Roman" w:hAnsi="Arial" w:cs="Arial"/>
          <w:color w:val="000000"/>
          <w:sz w:val="22"/>
          <w:szCs w:val="22"/>
        </w:rPr>
        <w:t>Tellhed</w:t>
      </w:r>
      <w:proofErr w:type="spellEnd"/>
      <w:r w:rsidRPr="00465BA8">
        <w:rPr>
          <w:rFonts w:ascii="Arial" w:eastAsia="Times New Roman" w:hAnsi="Arial" w:cs="Arial"/>
          <w:color w:val="000000"/>
          <w:sz w:val="22"/>
          <w:szCs w:val="22"/>
        </w:rPr>
        <w:t xml:space="preserve"> et al., 2023). According to the SRT, the fact that ICTs are associated with more masculine traits affects interest and expectations in studying and participating in ICT-related occupations (</w:t>
      </w:r>
      <w:proofErr w:type="spellStart"/>
      <w:r w:rsidRPr="00465BA8">
        <w:rPr>
          <w:rFonts w:ascii="Arial" w:eastAsia="Times New Roman" w:hAnsi="Arial" w:cs="Arial"/>
          <w:color w:val="000000"/>
          <w:sz w:val="22"/>
          <w:szCs w:val="22"/>
        </w:rPr>
        <w:t>Sáinz</w:t>
      </w:r>
      <w:proofErr w:type="spellEnd"/>
      <w:r w:rsidRPr="00465BA8">
        <w:rPr>
          <w:rFonts w:ascii="Arial" w:eastAsia="Times New Roman" w:hAnsi="Arial" w:cs="Arial"/>
          <w:color w:val="000000"/>
          <w:sz w:val="22"/>
          <w:szCs w:val="22"/>
        </w:rPr>
        <w:t xml:space="preserve"> et al., 2016). Girls tend to perceive work in ICTs as antisocial, very technical, detached from social needs, lacking social skills, and individualistic (</w:t>
      </w:r>
      <w:proofErr w:type="spellStart"/>
      <w:r w:rsidRPr="00465BA8">
        <w:rPr>
          <w:rFonts w:ascii="Arial" w:eastAsia="Times New Roman" w:hAnsi="Arial" w:cs="Arial"/>
          <w:color w:val="000000"/>
          <w:sz w:val="22"/>
          <w:szCs w:val="22"/>
        </w:rPr>
        <w:t>Sáinz</w:t>
      </w:r>
      <w:proofErr w:type="spellEnd"/>
      <w:r w:rsidRPr="00465BA8">
        <w:rPr>
          <w:rFonts w:ascii="Arial" w:eastAsia="Times New Roman" w:hAnsi="Arial" w:cs="Arial"/>
          <w:color w:val="000000"/>
          <w:sz w:val="22"/>
          <w:szCs w:val="22"/>
        </w:rPr>
        <w:t xml:space="preserve"> et al., 2012), which would diverge from stereotypes associated with women. Along these lines, it is argued that girls have less exposure to female roles that could model their participation in ICTs (</w:t>
      </w:r>
      <w:proofErr w:type="spellStart"/>
      <w:r w:rsidRPr="00465BA8">
        <w:rPr>
          <w:rFonts w:ascii="Arial" w:eastAsia="Times New Roman" w:hAnsi="Arial" w:cs="Arial"/>
          <w:color w:val="000000"/>
          <w:sz w:val="22"/>
          <w:szCs w:val="22"/>
        </w:rPr>
        <w:t>Cussó</w:t>
      </w:r>
      <w:proofErr w:type="spellEnd"/>
      <w:r w:rsidRPr="00465BA8">
        <w:rPr>
          <w:rFonts w:ascii="Arial" w:eastAsia="Times New Roman" w:hAnsi="Arial" w:cs="Arial"/>
          <w:color w:val="000000"/>
          <w:sz w:val="22"/>
          <w:szCs w:val="22"/>
        </w:rPr>
        <w:t>-Calabuig et al., 2018).</w:t>
      </w:r>
    </w:p>
    <w:p w14:paraId="4CD13E45" w14:textId="77777777" w:rsidR="001B45A8" w:rsidRPr="00465BA8" w:rsidRDefault="00FD74AB" w:rsidP="007B57FF">
      <w:pPr>
        <w:pBdr>
          <w:top w:val="nil"/>
          <w:left w:val="nil"/>
          <w:bottom w:val="nil"/>
          <w:right w:val="nil"/>
          <w:between w:val="nil"/>
        </w:pBdr>
        <w:spacing w:before="180" w:after="180" w:line="360" w:lineRule="auto"/>
        <w:jc w:val="both"/>
        <w:rPr>
          <w:rFonts w:ascii="Arial" w:eastAsia="Times New Roman" w:hAnsi="Arial" w:cs="Arial"/>
          <w:color w:val="000000"/>
          <w:sz w:val="22"/>
          <w:szCs w:val="22"/>
        </w:rPr>
      </w:pPr>
      <w:r w:rsidRPr="00465BA8">
        <w:rPr>
          <w:rFonts w:ascii="Arial" w:eastAsia="Times New Roman" w:hAnsi="Arial" w:cs="Arial"/>
          <w:color w:val="000000"/>
          <w:sz w:val="22"/>
          <w:szCs w:val="22"/>
        </w:rPr>
        <w:lastRenderedPageBreak/>
        <w:t xml:space="preserve">As </w:t>
      </w:r>
      <w:proofErr w:type="gramStart"/>
      <w:r w:rsidRPr="00465BA8">
        <w:rPr>
          <w:rFonts w:ascii="Arial" w:eastAsia="Times New Roman" w:hAnsi="Arial" w:cs="Arial"/>
          <w:color w:val="000000"/>
          <w:sz w:val="22"/>
          <w:szCs w:val="22"/>
        </w:rPr>
        <w:t>the STT</w:t>
      </w:r>
      <w:proofErr w:type="gramEnd"/>
      <w:r w:rsidRPr="00465BA8">
        <w:rPr>
          <w:rFonts w:ascii="Arial" w:eastAsia="Times New Roman" w:hAnsi="Arial" w:cs="Arial"/>
          <w:color w:val="000000"/>
          <w:sz w:val="22"/>
          <w:szCs w:val="22"/>
        </w:rPr>
        <w:t xml:space="preserve"> suggests (Koch et al., 2008; Master &amp; Meltzoff, 2020), confirmation tends to occur with more complex tasks. By distinguishing between basic ICTs versus more complex tasks requiring more training, boys tend to show even greater self-efficacy than girls in advanced tasks (Busch, 1995; Liu &amp; Chang, 2010). For Cassidy </w:t>
      </w:r>
      <w:r w:rsidRPr="00465BA8">
        <w:rPr>
          <w:rFonts w:ascii="Arial" w:eastAsia="Times New Roman" w:hAnsi="Arial" w:cs="Arial"/>
          <w:sz w:val="22"/>
          <w:szCs w:val="22"/>
        </w:rPr>
        <w:t>and</w:t>
      </w:r>
      <w:r w:rsidRPr="00465BA8">
        <w:rPr>
          <w:rFonts w:ascii="Arial" w:eastAsia="Times New Roman" w:hAnsi="Arial" w:cs="Arial"/>
          <w:color w:val="000000"/>
          <w:sz w:val="22"/>
          <w:szCs w:val="22"/>
        </w:rPr>
        <w:t xml:space="preserve"> Eachus (2002), a possible explanation is that more complex tasks tend to be perceived as more masculine, which would partly explain the observed result. In contrast, Hatlevik et al. (2018) </w:t>
      </w:r>
      <w:proofErr w:type="gramStart"/>
      <w:r w:rsidRPr="00465BA8">
        <w:rPr>
          <w:rFonts w:ascii="Arial" w:eastAsia="Times New Roman" w:hAnsi="Arial" w:cs="Arial"/>
          <w:color w:val="000000"/>
          <w:sz w:val="22"/>
          <w:szCs w:val="22"/>
        </w:rPr>
        <w:t>report</w:t>
      </w:r>
      <w:proofErr w:type="gramEnd"/>
      <w:r w:rsidRPr="00465BA8">
        <w:rPr>
          <w:rFonts w:ascii="Arial" w:eastAsia="Times New Roman" w:hAnsi="Arial" w:cs="Arial"/>
          <w:color w:val="000000"/>
          <w:sz w:val="22"/>
          <w:szCs w:val="22"/>
        </w:rPr>
        <w:t xml:space="preserve"> that girls show higher levels of self-efficacy in ten out of fourteen </w:t>
      </w:r>
      <w:proofErr w:type="gramStart"/>
      <w:r w:rsidRPr="00465BA8">
        <w:rPr>
          <w:rFonts w:ascii="Arial" w:eastAsia="Times New Roman" w:hAnsi="Arial" w:cs="Arial"/>
          <w:color w:val="000000"/>
          <w:sz w:val="22"/>
          <w:szCs w:val="22"/>
        </w:rPr>
        <w:t>analyzed countries</w:t>
      </w:r>
      <w:proofErr w:type="gramEnd"/>
      <w:r w:rsidRPr="00465BA8">
        <w:rPr>
          <w:rFonts w:ascii="Arial" w:eastAsia="Times New Roman" w:hAnsi="Arial" w:cs="Arial"/>
          <w:color w:val="000000"/>
          <w:sz w:val="22"/>
          <w:szCs w:val="22"/>
        </w:rPr>
        <w:t>, concluding that the image of boys being more self-confident than girls could be decreasing in some countries. However, it is relevant to mention that the analyzed self-efficacy scale refers to basic tasks, such as editing text or finding internet information (</w:t>
      </w:r>
      <w:proofErr w:type="spellStart"/>
      <w:r w:rsidRPr="00465BA8">
        <w:rPr>
          <w:rFonts w:ascii="Arial" w:eastAsia="Times New Roman" w:hAnsi="Arial" w:cs="Arial"/>
          <w:color w:val="000000"/>
          <w:sz w:val="22"/>
          <w:szCs w:val="22"/>
        </w:rPr>
        <w:t>Fraillon</w:t>
      </w:r>
      <w:proofErr w:type="spellEnd"/>
      <w:r w:rsidRPr="00465BA8">
        <w:rPr>
          <w:rFonts w:ascii="Arial" w:eastAsia="Times New Roman" w:hAnsi="Arial" w:cs="Arial"/>
          <w:color w:val="000000"/>
          <w:sz w:val="22"/>
          <w:szCs w:val="22"/>
        </w:rPr>
        <w:t xml:space="preserve"> et al., 2020).</w:t>
      </w:r>
    </w:p>
    <w:p w14:paraId="124EB3E9" w14:textId="77777777" w:rsidR="001B45A8" w:rsidRPr="00465BA8" w:rsidRDefault="00FD74AB" w:rsidP="007B57FF">
      <w:pPr>
        <w:pBdr>
          <w:top w:val="nil"/>
          <w:left w:val="nil"/>
          <w:bottom w:val="nil"/>
          <w:right w:val="nil"/>
          <w:between w:val="nil"/>
        </w:pBdr>
        <w:spacing w:before="180" w:after="180" w:line="360" w:lineRule="auto"/>
        <w:jc w:val="both"/>
        <w:rPr>
          <w:rFonts w:ascii="Arial" w:eastAsia="Times New Roman" w:hAnsi="Arial" w:cs="Arial"/>
          <w:color w:val="000000"/>
          <w:sz w:val="22"/>
          <w:szCs w:val="22"/>
        </w:rPr>
      </w:pPr>
      <w:r w:rsidRPr="00465BA8">
        <w:rPr>
          <w:rFonts w:ascii="Arial" w:eastAsia="Times New Roman" w:hAnsi="Arial" w:cs="Arial"/>
          <w:color w:val="000000"/>
          <w:sz w:val="22"/>
          <w:szCs w:val="22"/>
        </w:rPr>
        <w:t>In sum, evidence points to higher self-</w:t>
      </w:r>
      <w:proofErr w:type="gramStart"/>
      <w:r w:rsidRPr="00465BA8">
        <w:rPr>
          <w:rFonts w:ascii="Arial" w:eastAsia="Times New Roman" w:hAnsi="Arial" w:cs="Arial"/>
          <w:color w:val="000000"/>
          <w:sz w:val="22"/>
          <w:szCs w:val="22"/>
        </w:rPr>
        <w:t>efficacy of boys</w:t>
      </w:r>
      <w:proofErr w:type="gramEnd"/>
      <w:r w:rsidRPr="00465BA8">
        <w:rPr>
          <w:rFonts w:ascii="Arial" w:eastAsia="Times New Roman" w:hAnsi="Arial" w:cs="Arial"/>
          <w:color w:val="000000"/>
          <w:sz w:val="22"/>
          <w:szCs w:val="22"/>
        </w:rPr>
        <w:t xml:space="preserve"> compared to girls but also higher achievement by girls, which posits the question of how these two factors interact. Evidence suggests that boys tend to overestimate their own ICT literacy, while girls tend to underestimate it (Punter et al., 2017). Consequently, the expected interaction is that higher computer literacy would increase gender gaps in ICT self-efficacy. In that case, high levels of achievement could increase the boys’ confidence in their ICT abilities, and conversely, low levels of achievement could decrease girls’ confidence in ICT abilities.</w:t>
      </w:r>
    </w:p>
    <w:p w14:paraId="7058B920" w14:textId="77777777" w:rsidR="001B45A8" w:rsidRPr="00465BA8" w:rsidRDefault="00FD74AB" w:rsidP="007B57FF">
      <w:pPr>
        <w:pBdr>
          <w:top w:val="nil"/>
          <w:left w:val="nil"/>
          <w:bottom w:val="nil"/>
          <w:right w:val="nil"/>
          <w:between w:val="nil"/>
        </w:pBdr>
        <w:spacing w:before="180" w:after="180" w:line="360" w:lineRule="auto"/>
        <w:jc w:val="both"/>
        <w:rPr>
          <w:rFonts w:ascii="Arial" w:eastAsia="Times New Roman" w:hAnsi="Arial" w:cs="Arial"/>
          <w:color w:val="000000"/>
          <w:sz w:val="22"/>
          <w:szCs w:val="22"/>
        </w:rPr>
      </w:pPr>
      <w:r w:rsidRPr="00465BA8">
        <w:rPr>
          <w:rFonts w:ascii="Arial" w:eastAsia="Times New Roman" w:hAnsi="Arial" w:cs="Arial"/>
          <w:color w:val="000000"/>
          <w:sz w:val="22"/>
          <w:szCs w:val="22"/>
        </w:rPr>
        <w:t>Arguably, gender socialization and stereotypes influence the types of activities boys and girls practice, their interests, and the achievements they may accomplish, which reflects and perpetuates gender roles and gender gaps. Therefore, we posit the following hypotheses:</w:t>
      </w:r>
    </w:p>
    <w:p w14:paraId="16C2E568" w14:textId="77777777" w:rsidR="001B45A8" w:rsidRPr="00465BA8" w:rsidRDefault="00FD74AB" w:rsidP="007B57FF">
      <w:pPr>
        <w:numPr>
          <w:ilvl w:val="0"/>
          <w:numId w:val="1"/>
        </w:numPr>
        <w:pBdr>
          <w:top w:val="nil"/>
          <w:left w:val="nil"/>
          <w:bottom w:val="nil"/>
          <w:right w:val="nil"/>
          <w:between w:val="nil"/>
        </w:pBdr>
        <w:spacing w:before="36" w:after="36" w:line="360" w:lineRule="auto"/>
        <w:jc w:val="both"/>
        <w:rPr>
          <w:rFonts w:ascii="Arial" w:eastAsia="Times New Roman" w:hAnsi="Arial" w:cs="Arial"/>
          <w:color w:val="000000"/>
          <w:sz w:val="22"/>
          <w:szCs w:val="22"/>
        </w:rPr>
      </w:pPr>
      <w:r w:rsidRPr="00465BA8">
        <w:rPr>
          <w:rFonts w:ascii="Arial" w:eastAsia="Times New Roman" w:hAnsi="Arial" w:cs="Arial"/>
          <w:color w:val="000000"/>
          <w:sz w:val="22"/>
          <w:szCs w:val="22"/>
        </w:rPr>
        <w:t>H1: Female students will show lower digital self-efficacy than male students.</w:t>
      </w:r>
    </w:p>
    <w:p w14:paraId="4DE78618" w14:textId="77777777" w:rsidR="001B45A8" w:rsidRPr="00465BA8" w:rsidRDefault="00FD74AB" w:rsidP="007B57FF">
      <w:pPr>
        <w:numPr>
          <w:ilvl w:val="0"/>
          <w:numId w:val="1"/>
        </w:numPr>
        <w:pBdr>
          <w:top w:val="nil"/>
          <w:left w:val="nil"/>
          <w:bottom w:val="nil"/>
          <w:right w:val="nil"/>
          <w:between w:val="nil"/>
        </w:pBdr>
        <w:spacing w:before="36" w:after="36" w:line="360" w:lineRule="auto"/>
        <w:jc w:val="both"/>
        <w:rPr>
          <w:rFonts w:ascii="Arial" w:eastAsia="Times New Roman" w:hAnsi="Arial" w:cs="Arial"/>
          <w:color w:val="000000"/>
          <w:sz w:val="22"/>
          <w:szCs w:val="22"/>
        </w:rPr>
      </w:pPr>
      <w:r w:rsidRPr="00465BA8">
        <w:rPr>
          <w:rFonts w:ascii="Arial" w:eastAsia="Times New Roman" w:hAnsi="Arial" w:cs="Arial"/>
          <w:color w:val="000000"/>
          <w:sz w:val="22"/>
          <w:szCs w:val="22"/>
        </w:rPr>
        <w:t>H2: As computer literacy increases, digital self-efficacy will increase.</w:t>
      </w:r>
    </w:p>
    <w:p w14:paraId="46103337" w14:textId="77777777" w:rsidR="001B45A8" w:rsidRPr="00465BA8" w:rsidRDefault="00FD74AB" w:rsidP="007B57FF">
      <w:pPr>
        <w:numPr>
          <w:ilvl w:val="0"/>
          <w:numId w:val="1"/>
        </w:numPr>
        <w:pBdr>
          <w:top w:val="nil"/>
          <w:left w:val="nil"/>
          <w:bottom w:val="nil"/>
          <w:right w:val="nil"/>
          <w:between w:val="nil"/>
        </w:pBdr>
        <w:spacing w:before="36" w:after="36" w:line="360" w:lineRule="auto"/>
        <w:jc w:val="both"/>
        <w:rPr>
          <w:rFonts w:ascii="Arial" w:eastAsia="Times New Roman" w:hAnsi="Arial" w:cs="Arial"/>
          <w:color w:val="000000"/>
          <w:sz w:val="22"/>
          <w:szCs w:val="22"/>
        </w:rPr>
      </w:pPr>
      <w:r w:rsidRPr="00465BA8">
        <w:rPr>
          <w:rFonts w:ascii="Arial" w:eastAsia="Times New Roman" w:hAnsi="Arial" w:cs="Arial"/>
          <w:color w:val="000000"/>
          <w:sz w:val="22"/>
          <w:szCs w:val="22"/>
        </w:rPr>
        <w:t>H3: When computer literacy increases, female students will have a lower increase of digital self-efficacy than males.</w:t>
      </w:r>
    </w:p>
    <w:p w14:paraId="76899F6A" w14:textId="77777777" w:rsidR="001B45A8" w:rsidRPr="00465BA8" w:rsidRDefault="00FD74AB" w:rsidP="007B57FF">
      <w:pPr>
        <w:pStyle w:val="Heading1"/>
        <w:spacing w:line="360" w:lineRule="auto"/>
        <w:jc w:val="both"/>
        <w:rPr>
          <w:rFonts w:ascii="Arial" w:eastAsia="Times New Roman" w:hAnsi="Arial" w:cs="Arial"/>
          <w:color w:val="000000"/>
          <w:sz w:val="24"/>
          <w:szCs w:val="24"/>
        </w:rPr>
      </w:pPr>
      <w:bookmarkStart w:id="2" w:name="bookmark=id.3znysh7" w:colFirst="0" w:colLast="0"/>
      <w:bookmarkEnd w:id="2"/>
      <w:r w:rsidRPr="00465BA8">
        <w:rPr>
          <w:rFonts w:ascii="Arial" w:eastAsia="Times New Roman" w:hAnsi="Arial" w:cs="Arial"/>
          <w:color w:val="000000"/>
          <w:sz w:val="24"/>
          <w:szCs w:val="24"/>
        </w:rPr>
        <w:t>School level. Composition effect theories (Gender and performance of classmates)</w:t>
      </w:r>
    </w:p>
    <w:p w14:paraId="18B5AEEE" w14:textId="77777777" w:rsidR="001B45A8" w:rsidRPr="00465BA8" w:rsidRDefault="00FD74AB" w:rsidP="007B57FF">
      <w:pPr>
        <w:pBdr>
          <w:top w:val="nil"/>
          <w:left w:val="nil"/>
          <w:bottom w:val="nil"/>
          <w:right w:val="nil"/>
          <w:between w:val="nil"/>
        </w:pBdr>
        <w:spacing w:before="180" w:after="180" w:line="360" w:lineRule="auto"/>
        <w:jc w:val="both"/>
        <w:rPr>
          <w:rFonts w:ascii="Arial" w:eastAsia="Times New Roman" w:hAnsi="Arial" w:cs="Arial"/>
          <w:color w:val="000000"/>
          <w:sz w:val="22"/>
          <w:szCs w:val="22"/>
        </w:rPr>
      </w:pPr>
      <w:r w:rsidRPr="00465BA8">
        <w:rPr>
          <w:rFonts w:ascii="Arial" w:eastAsia="Times New Roman" w:hAnsi="Arial" w:cs="Arial"/>
          <w:color w:val="000000"/>
          <w:sz w:val="22"/>
          <w:szCs w:val="22"/>
        </w:rPr>
        <w:t xml:space="preserve">People’s social comparisons also affect their perceived self-efficacy. Based on social approaches to learning and performance, scholars have proposed that people can build or undermine their self-efficacy by vicarious experiences of observing others’ performances and proficiency. This occurs mainly in comparison to those perceived as having similar attributes, such as gender and age (Ahn et al., 2020; Schunk, 1987). For instance, if individuals observe that their classmates did poorer than them, their self-efficacy will likely improve and vice versa. These social </w:t>
      </w:r>
      <w:r w:rsidRPr="00465BA8">
        <w:rPr>
          <w:rFonts w:ascii="Arial" w:eastAsia="Times New Roman" w:hAnsi="Arial" w:cs="Arial"/>
          <w:color w:val="000000"/>
          <w:sz w:val="22"/>
          <w:szCs w:val="22"/>
        </w:rPr>
        <w:lastRenderedPageBreak/>
        <w:t>comparative factors are more influential in middle school when young people are more aware of social comparative information (Eccles et al., 1984).</w:t>
      </w:r>
    </w:p>
    <w:p w14:paraId="0D049909" w14:textId="77777777" w:rsidR="001B45A8" w:rsidRPr="00465BA8" w:rsidRDefault="00FD74AB" w:rsidP="007B57FF">
      <w:pPr>
        <w:spacing w:before="240" w:after="240" w:line="360" w:lineRule="auto"/>
        <w:jc w:val="both"/>
        <w:rPr>
          <w:rFonts w:ascii="Arial" w:eastAsia="Times New Roman" w:hAnsi="Arial" w:cs="Arial"/>
          <w:sz w:val="22"/>
          <w:szCs w:val="22"/>
        </w:rPr>
      </w:pPr>
      <w:r w:rsidRPr="00465BA8">
        <w:rPr>
          <w:rFonts w:ascii="Arial" w:eastAsia="Times New Roman" w:hAnsi="Arial" w:cs="Arial"/>
          <w:sz w:val="22"/>
          <w:szCs w:val="22"/>
        </w:rPr>
        <w:t>When considering classroom composition, it is crucial to understand that it encompasses various factors that can significantly influence the learning environment and student outcomes —such as digital self-efficacy (Tan, Wu &amp; Ma, 2024). Classroom composition refers to a classroom’s demographic, social, and academic makeup, including student attributes aggregated at the class level (</w:t>
      </w:r>
      <w:proofErr w:type="spellStart"/>
      <w:r w:rsidRPr="00465BA8">
        <w:rPr>
          <w:rFonts w:ascii="Arial" w:eastAsia="Times New Roman" w:hAnsi="Arial" w:cs="Arial"/>
          <w:sz w:val="22"/>
          <w:szCs w:val="22"/>
        </w:rPr>
        <w:t>Hochweber</w:t>
      </w:r>
      <w:proofErr w:type="spellEnd"/>
      <w:r w:rsidRPr="00465BA8">
        <w:rPr>
          <w:rFonts w:ascii="Arial" w:eastAsia="Times New Roman" w:hAnsi="Arial" w:cs="Arial"/>
          <w:sz w:val="22"/>
          <w:szCs w:val="22"/>
        </w:rPr>
        <w:t xml:space="preserve"> et al., 2014). Research has shown that classroom composition can impact peer interactions, instructional behavior, and student achievement (Klusmann et al., 2016). Additionally, classroom composition has been linked to developing antisocial behavior, motivation, language development, and executive function skills among students (Barnes et al., 2023; Guo et al., 2014; </w:t>
      </w:r>
      <w:proofErr w:type="spellStart"/>
      <w:r w:rsidRPr="00465BA8">
        <w:rPr>
          <w:rFonts w:ascii="Arial" w:eastAsia="Times New Roman" w:hAnsi="Arial" w:cs="Arial"/>
          <w:sz w:val="22"/>
          <w:szCs w:val="22"/>
        </w:rPr>
        <w:t>Rjosk</w:t>
      </w:r>
      <w:proofErr w:type="spellEnd"/>
      <w:r w:rsidRPr="00465BA8">
        <w:rPr>
          <w:rFonts w:ascii="Arial" w:eastAsia="Times New Roman" w:hAnsi="Arial" w:cs="Arial"/>
          <w:sz w:val="22"/>
          <w:szCs w:val="22"/>
        </w:rPr>
        <w:t xml:space="preserve"> et al., 2015). In this sense, changes in classroom composition, such as mixing students, can affect stability, peer interactions, and peer victimization within the classroom (Graham, 2006; Rambaran et al., 2020). Furthermore, the distribution of student abilities within a classroom, known as heterogeneous grouping, has positively affected academic achievement and social interactions (</w:t>
      </w:r>
      <w:proofErr w:type="spellStart"/>
      <w:r w:rsidRPr="00465BA8">
        <w:rPr>
          <w:rFonts w:ascii="Arial" w:eastAsia="Times New Roman" w:hAnsi="Arial" w:cs="Arial"/>
          <w:sz w:val="22"/>
          <w:szCs w:val="22"/>
        </w:rPr>
        <w:t>Rjosk</w:t>
      </w:r>
      <w:proofErr w:type="spellEnd"/>
      <w:r w:rsidRPr="00465BA8">
        <w:rPr>
          <w:rFonts w:ascii="Arial" w:eastAsia="Times New Roman" w:hAnsi="Arial" w:cs="Arial"/>
          <w:sz w:val="22"/>
          <w:szCs w:val="22"/>
        </w:rPr>
        <w:t xml:space="preserve"> et al., 2015).</w:t>
      </w:r>
    </w:p>
    <w:p w14:paraId="046FA712" w14:textId="77777777" w:rsidR="001B45A8" w:rsidRPr="00465BA8" w:rsidRDefault="00FD74AB" w:rsidP="007B57FF">
      <w:pPr>
        <w:pBdr>
          <w:top w:val="nil"/>
          <w:left w:val="nil"/>
          <w:bottom w:val="nil"/>
          <w:right w:val="nil"/>
          <w:between w:val="nil"/>
        </w:pBdr>
        <w:spacing w:before="180" w:after="180" w:line="360" w:lineRule="auto"/>
        <w:jc w:val="both"/>
        <w:rPr>
          <w:rFonts w:ascii="Arial" w:eastAsia="Times New Roman" w:hAnsi="Arial" w:cs="Arial"/>
          <w:color w:val="000000"/>
          <w:sz w:val="22"/>
          <w:szCs w:val="22"/>
        </w:rPr>
      </w:pPr>
      <w:r w:rsidRPr="00465BA8">
        <w:rPr>
          <w:rFonts w:ascii="Arial" w:eastAsia="Times New Roman" w:hAnsi="Arial" w:cs="Arial"/>
          <w:color w:val="000000"/>
          <w:sz w:val="22"/>
          <w:szCs w:val="22"/>
        </w:rPr>
        <w:t xml:space="preserve">Classroom composition, particularly regarding gender balance, can significantly influence the acquisition and development of skills among school-age children. For instance, Schneeweis &amp; </w:t>
      </w:r>
      <w:proofErr w:type="spellStart"/>
      <w:r w:rsidRPr="00465BA8">
        <w:rPr>
          <w:rFonts w:ascii="Arial" w:eastAsia="Times New Roman" w:hAnsi="Arial" w:cs="Arial"/>
          <w:color w:val="000000"/>
          <w:sz w:val="22"/>
          <w:szCs w:val="22"/>
        </w:rPr>
        <w:t>Zweimüller</w:t>
      </w:r>
      <w:proofErr w:type="spellEnd"/>
      <w:r w:rsidRPr="00465BA8">
        <w:rPr>
          <w:rFonts w:ascii="Arial" w:eastAsia="Times New Roman" w:hAnsi="Arial" w:cs="Arial"/>
          <w:color w:val="000000"/>
          <w:sz w:val="22"/>
          <w:szCs w:val="22"/>
        </w:rPr>
        <w:t xml:space="preserve"> (2012) reported that a higher share of girls in schools led to less likelihood of choosing female-dominated school types, whereas Alan et al. (2018) discovered that girls taught by teachers with traditional gender views had lower performance in math and verbal tests. In contrast, Tillmann &amp; Comim (2023) identified a positive relationship between scholastic achievement and the proportion of female students. This suggests that more girls in the classroom can improve student behavior and academic potential.</w:t>
      </w:r>
    </w:p>
    <w:p w14:paraId="4A6904E0" w14:textId="77777777" w:rsidR="001B45A8" w:rsidRPr="00465BA8" w:rsidRDefault="00FD74AB" w:rsidP="007B57FF">
      <w:pPr>
        <w:pBdr>
          <w:top w:val="nil"/>
          <w:left w:val="nil"/>
          <w:bottom w:val="nil"/>
          <w:right w:val="nil"/>
          <w:between w:val="nil"/>
        </w:pBdr>
        <w:spacing w:before="180" w:after="180" w:line="360" w:lineRule="auto"/>
        <w:jc w:val="both"/>
        <w:rPr>
          <w:rFonts w:ascii="Arial" w:eastAsia="Times New Roman" w:hAnsi="Arial" w:cs="Arial"/>
          <w:color w:val="000000"/>
          <w:sz w:val="22"/>
          <w:szCs w:val="22"/>
        </w:rPr>
      </w:pPr>
      <w:r w:rsidRPr="00465BA8">
        <w:rPr>
          <w:rFonts w:ascii="Arial" w:eastAsia="Times New Roman" w:hAnsi="Arial" w:cs="Arial"/>
          <w:color w:val="000000"/>
          <w:sz w:val="22"/>
          <w:szCs w:val="22"/>
        </w:rPr>
        <w:t xml:space="preserve">Few studies precisely assess the effects of gender composition on technological self-efficacy around educational contexts. At the university level, Busch (1996) found that groups composed mostly of women tend to have more cooperative members than groups composed mostly of men to perform computational tasks related to management careers. However, women majority groups also have lower levels of computational self-efficacy, less previous experience with computers, and less previous encouragement to work with computers. At the secondary education level, through a multilevel exploration, </w:t>
      </w:r>
      <w:proofErr w:type="spellStart"/>
      <w:r w:rsidRPr="00465BA8">
        <w:rPr>
          <w:rFonts w:ascii="Arial" w:eastAsia="Times New Roman" w:hAnsi="Arial" w:cs="Arial"/>
          <w:color w:val="000000"/>
          <w:sz w:val="22"/>
          <w:szCs w:val="22"/>
        </w:rPr>
        <w:t>Meelissen</w:t>
      </w:r>
      <w:proofErr w:type="spellEnd"/>
      <w:r w:rsidRPr="00465BA8">
        <w:rPr>
          <w:rFonts w:ascii="Arial" w:eastAsia="Times New Roman" w:hAnsi="Arial" w:cs="Arial"/>
          <w:color w:val="000000"/>
          <w:sz w:val="22"/>
          <w:szCs w:val="22"/>
        </w:rPr>
        <w:t xml:space="preserve"> &amp; Drent (2008) argue that gender disparities (in favor of boys) in the development of positive attitudes towards technologies are buffered to the extent that there is less presence of students promoting gender stereotypes and more female teachers </w:t>
      </w:r>
      <w:r w:rsidRPr="00465BA8">
        <w:rPr>
          <w:rFonts w:ascii="Arial" w:eastAsia="Times New Roman" w:hAnsi="Arial" w:cs="Arial"/>
          <w:color w:val="000000"/>
          <w:sz w:val="22"/>
          <w:szCs w:val="22"/>
        </w:rPr>
        <w:lastRenderedPageBreak/>
        <w:t xml:space="preserve">teaching at school. In line with these findings, </w:t>
      </w:r>
      <w:proofErr w:type="gramStart"/>
      <w:r w:rsidRPr="00465BA8">
        <w:rPr>
          <w:rFonts w:ascii="Arial" w:eastAsia="Times New Roman" w:hAnsi="Arial" w:cs="Arial"/>
          <w:color w:val="000000"/>
          <w:sz w:val="22"/>
          <w:szCs w:val="22"/>
        </w:rPr>
        <w:t>it would seem that as</w:t>
      </w:r>
      <w:proofErr w:type="gramEnd"/>
      <w:r w:rsidRPr="00465BA8">
        <w:rPr>
          <w:rFonts w:ascii="Arial" w:eastAsia="Times New Roman" w:hAnsi="Arial" w:cs="Arial"/>
          <w:color w:val="000000"/>
          <w:sz w:val="22"/>
          <w:szCs w:val="22"/>
        </w:rPr>
        <w:t xml:space="preserve"> the level of female students increases, the students’ self-efficacy levels in the school </w:t>
      </w:r>
      <w:proofErr w:type="gramStart"/>
      <w:r w:rsidRPr="00465BA8">
        <w:rPr>
          <w:rFonts w:ascii="Arial" w:eastAsia="Times New Roman" w:hAnsi="Arial" w:cs="Arial"/>
          <w:color w:val="000000"/>
          <w:sz w:val="22"/>
          <w:szCs w:val="22"/>
        </w:rPr>
        <w:t>as a whole tend</w:t>
      </w:r>
      <w:proofErr w:type="gramEnd"/>
      <w:r w:rsidRPr="00465BA8">
        <w:rPr>
          <w:rFonts w:ascii="Arial" w:eastAsia="Times New Roman" w:hAnsi="Arial" w:cs="Arial"/>
          <w:color w:val="000000"/>
          <w:sz w:val="22"/>
          <w:szCs w:val="22"/>
        </w:rPr>
        <w:t xml:space="preserve"> to decrease. However, if it is assumed that male students are the ones who mostly diffuse gender stereotypes with technologies, it could be hypothesized that as the number of female peers in the classroom increases, female students would feel more confident with their knowledge and skills with technologies.</w:t>
      </w:r>
    </w:p>
    <w:p w14:paraId="39ECED14" w14:textId="77777777" w:rsidR="001B45A8" w:rsidRPr="00465BA8" w:rsidRDefault="00FD74AB" w:rsidP="007B57FF">
      <w:pPr>
        <w:pBdr>
          <w:top w:val="nil"/>
          <w:left w:val="nil"/>
          <w:bottom w:val="nil"/>
          <w:right w:val="nil"/>
          <w:between w:val="nil"/>
        </w:pBdr>
        <w:spacing w:before="180" w:after="180" w:line="360" w:lineRule="auto"/>
        <w:jc w:val="both"/>
        <w:rPr>
          <w:rFonts w:ascii="Arial" w:eastAsia="Times New Roman" w:hAnsi="Arial" w:cs="Arial"/>
          <w:color w:val="000000"/>
          <w:sz w:val="22"/>
          <w:szCs w:val="22"/>
        </w:rPr>
      </w:pPr>
      <w:r w:rsidRPr="00465BA8">
        <w:rPr>
          <w:rFonts w:ascii="Arial" w:eastAsia="Times New Roman" w:hAnsi="Arial" w:cs="Arial"/>
          <w:color w:val="000000"/>
          <w:sz w:val="22"/>
          <w:szCs w:val="22"/>
        </w:rPr>
        <w:t xml:space="preserve">Taking the previous arguments and evidence into account, the corresponding hypotheses are: </w:t>
      </w:r>
    </w:p>
    <w:p w14:paraId="514FDABA" w14:textId="77777777" w:rsidR="001B45A8" w:rsidRPr="00465BA8" w:rsidRDefault="00FD74AB" w:rsidP="007B57FF">
      <w:pPr>
        <w:numPr>
          <w:ilvl w:val="0"/>
          <w:numId w:val="2"/>
        </w:numPr>
        <w:pBdr>
          <w:top w:val="nil"/>
          <w:left w:val="nil"/>
          <w:bottom w:val="nil"/>
          <w:right w:val="nil"/>
          <w:between w:val="nil"/>
        </w:pBdr>
        <w:spacing w:before="180" w:after="180" w:line="360" w:lineRule="auto"/>
        <w:jc w:val="both"/>
        <w:rPr>
          <w:rFonts w:ascii="Arial" w:eastAsia="Times New Roman" w:hAnsi="Arial" w:cs="Arial"/>
          <w:color w:val="000000"/>
          <w:sz w:val="22"/>
          <w:szCs w:val="22"/>
        </w:rPr>
      </w:pPr>
      <w:r w:rsidRPr="00465BA8">
        <w:rPr>
          <w:rFonts w:ascii="Arial" w:eastAsia="Times New Roman" w:hAnsi="Arial" w:cs="Arial"/>
          <w:color w:val="000000"/>
          <w:sz w:val="22"/>
          <w:szCs w:val="22"/>
        </w:rPr>
        <w:t xml:space="preserve">H4: A larger proportion of girls in the classroom increases girls’ self-efficacy. </w:t>
      </w:r>
    </w:p>
    <w:p w14:paraId="7F86EFD4" w14:textId="77777777" w:rsidR="001B45A8" w:rsidRPr="00465BA8" w:rsidRDefault="00FD74AB" w:rsidP="007B57FF">
      <w:pPr>
        <w:numPr>
          <w:ilvl w:val="0"/>
          <w:numId w:val="2"/>
        </w:numPr>
        <w:pBdr>
          <w:top w:val="nil"/>
          <w:left w:val="nil"/>
          <w:bottom w:val="nil"/>
          <w:right w:val="nil"/>
          <w:between w:val="nil"/>
        </w:pBdr>
        <w:spacing w:before="180" w:after="180" w:line="360" w:lineRule="auto"/>
        <w:jc w:val="both"/>
        <w:rPr>
          <w:rFonts w:ascii="Arial" w:eastAsia="Times New Roman" w:hAnsi="Arial" w:cs="Arial"/>
          <w:color w:val="000000"/>
          <w:sz w:val="22"/>
          <w:szCs w:val="22"/>
        </w:rPr>
      </w:pPr>
      <w:r w:rsidRPr="00465BA8">
        <w:rPr>
          <w:rFonts w:ascii="Arial" w:eastAsia="Times New Roman" w:hAnsi="Arial" w:cs="Arial"/>
          <w:color w:val="000000"/>
          <w:sz w:val="22"/>
          <w:szCs w:val="22"/>
        </w:rPr>
        <w:t>H5: Given gender stereotypes, girls will show lower self-efficacy than boys in classrooms with a higher average computer literacy level.</w:t>
      </w:r>
      <w:bookmarkStart w:id="3" w:name="bookmark=id.2et92p0" w:colFirst="0" w:colLast="0"/>
      <w:bookmarkStart w:id="4" w:name="bookmark=id.tyjcwt" w:colFirst="0" w:colLast="0"/>
      <w:bookmarkEnd w:id="3"/>
      <w:bookmarkEnd w:id="4"/>
    </w:p>
    <w:p w14:paraId="76AB852F" w14:textId="77777777" w:rsidR="001B45A8" w:rsidRPr="00465BA8" w:rsidRDefault="00FD74AB" w:rsidP="007B57FF">
      <w:pPr>
        <w:spacing w:line="360" w:lineRule="auto"/>
        <w:rPr>
          <w:rFonts w:ascii="Arial" w:eastAsia="Times New Roman" w:hAnsi="Arial" w:cs="Arial"/>
          <w:b/>
          <w:color w:val="4F81BD"/>
        </w:rPr>
      </w:pPr>
      <w:r w:rsidRPr="00465BA8">
        <w:rPr>
          <w:rFonts w:ascii="Arial" w:eastAsia="Times New Roman" w:hAnsi="Arial" w:cs="Arial"/>
          <w:b/>
          <w:noProof/>
          <w:color w:val="4F81BD"/>
        </w:rPr>
        <w:drawing>
          <wp:inline distT="0" distB="0" distL="0" distR="0" wp14:anchorId="6B01DE79" wp14:editId="41C0CAC8">
            <wp:extent cx="5943600" cy="3343275"/>
            <wp:effectExtent l="0" t="0" r="0" b="0"/>
            <wp:docPr id="181171779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5943600" cy="3343275"/>
                    </a:xfrm>
                    <a:prstGeom prst="rect">
                      <a:avLst/>
                    </a:prstGeom>
                    <a:ln/>
                  </pic:spPr>
                </pic:pic>
              </a:graphicData>
            </a:graphic>
          </wp:inline>
        </w:drawing>
      </w:r>
    </w:p>
    <w:p w14:paraId="2D214EF1" w14:textId="77777777" w:rsidR="001B45A8" w:rsidRPr="00465BA8" w:rsidRDefault="00FD74AB" w:rsidP="007B57FF">
      <w:pPr>
        <w:spacing w:line="360" w:lineRule="auto"/>
        <w:rPr>
          <w:rFonts w:ascii="Arial" w:eastAsia="Times New Roman" w:hAnsi="Arial" w:cs="Arial"/>
          <w:i/>
          <w:sz w:val="22"/>
          <w:szCs w:val="22"/>
        </w:rPr>
      </w:pPr>
      <w:r w:rsidRPr="00465BA8">
        <w:rPr>
          <w:rFonts w:ascii="Arial" w:eastAsia="Times New Roman" w:hAnsi="Arial" w:cs="Arial"/>
          <w:i/>
          <w:sz w:val="22"/>
          <w:szCs w:val="22"/>
        </w:rPr>
        <w:t>Figure 1. Hypotheses</w:t>
      </w:r>
    </w:p>
    <w:p w14:paraId="71DE388F" w14:textId="77777777" w:rsidR="001B45A8" w:rsidRPr="00465BA8" w:rsidRDefault="00FD74AB" w:rsidP="007B57FF">
      <w:pPr>
        <w:pStyle w:val="Heading1"/>
        <w:spacing w:line="360" w:lineRule="auto"/>
        <w:jc w:val="both"/>
        <w:rPr>
          <w:rFonts w:ascii="Arial" w:eastAsia="Times New Roman" w:hAnsi="Arial" w:cs="Arial"/>
          <w:color w:val="000000"/>
          <w:sz w:val="24"/>
          <w:szCs w:val="24"/>
        </w:rPr>
      </w:pPr>
      <w:r w:rsidRPr="00465BA8">
        <w:rPr>
          <w:rFonts w:ascii="Arial" w:eastAsia="Times New Roman" w:hAnsi="Arial" w:cs="Arial"/>
          <w:color w:val="000000"/>
          <w:sz w:val="24"/>
          <w:szCs w:val="24"/>
        </w:rPr>
        <w:t>Data, variables and methods</w:t>
      </w:r>
    </w:p>
    <w:p w14:paraId="752CAAF3" w14:textId="77777777" w:rsidR="001B45A8" w:rsidRPr="00465BA8" w:rsidRDefault="00FD74AB" w:rsidP="007B57FF">
      <w:pPr>
        <w:pBdr>
          <w:top w:val="nil"/>
          <w:left w:val="nil"/>
          <w:bottom w:val="nil"/>
          <w:right w:val="nil"/>
          <w:between w:val="nil"/>
        </w:pBdr>
        <w:spacing w:before="180" w:after="180" w:line="360" w:lineRule="auto"/>
        <w:jc w:val="both"/>
        <w:rPr>
          <w:rFonts w:ascii="Arial" w:eastAsia="Times New Roman" w:hAnsi="Arial" w:cs="Arial"/>
          <w:b/>
          <w:i/>
          <w:color w:val="000000"/>
        </w:rPr>
      </w:pPr>
      <w:r w:rsidRPr="00465BA8">
        <w:rPr>
          <w:rFonts w:ascii="Arial" w:eastAsia="Times New Roman" w:hAnsi="Arial" w:cs="Arial"/>
          <w:b/>
          <w:i/>
          <w:color w:val="000000"/>
        </w:rPr>
        <w:t>Data and sample</w:t>
      </w:r>
    </w:p>
    <w:p w14:paraId="4DA726C9" w14:textId="77777777" w:rsidR="001B45A8" w:rsidRPr="00465BA8" w:rsidRDefault="00FD74AB" w:rsidP="007B57FF">
      <w:pPr>
        <w:pBdr>
          <w:top w:val="nil"/>
          <w:left w:val="nil"/>
          <w:bottom w:val="nil"/>
          <w:right w:val="nil"/>
          <w:between w:val="nil"/>
        </w:pBdr>
        <w:spacing w:before="180" w:after="180" w:line="360" w:lineRule="auto"/>
        <w:jc w:val="both"/>
        <w:rPr>
          <w:rFonts w:ascii="Arial" w:eastAsia="Times New Roman" w:hAnsi="Arial" w:cs="Arial"/>
          <w:color w:val="000000"/>
          <w:sz w:val="22"/>
          <w:szCs w:val="22"/>
        </w:rPr>
      </w:pPr>
      <w:r w:rsidRPr="00465BA8">
        <w:rPr>
          <w:rFonts w:ascii="Arial" w:eastAsia="Times New Roman" w:hAnsi="Arial" w:cs="Arial"/>
          <w:color w:val="000000"/>
          <w:sz w:val="22"/>
          <w:szCs w:val="22"/>
        </w:rPr>
        <w:t xml:space="preserve">The International Computer and Information Literacy Study (ICILS) was conducted by the International Association for the Evaluation of Educational Achievement (IEA) in 2018. The study </w:t>
      </w:r>
      <w:r w:rsidRPr="00465BA8">
        <w:rPr>
          <w:rFonts w:ascii="Arial" w:eastAsia="Times New Roman" w:hAnsi="Arial" w:cs="Arial"/>
          <w:color w:val="000000"/>
          <w:sz w:val="22"/>
          <w:szCs w:val="22"/>
        </w:rPr>
        <w:lastRenderedPageBreak/>
        <w:t>sampled eighth-grade students using a random multistage stratified cluster design to ensure representativeness across all participating countries at the school and student levels.</w:t>
      </w:r>
      <w:r w:rsidRPr="00465BA8">
        <w:rPr>
          <w:rFonts w:ascii="Arial" w:eastAsia="Times New Roman" w:hAnsi="Arial" w:cs="Arial"/>
          <w:sz w:val="22"/>
          <w:szCs w:val="22"/>
        </w:rPr>
        <w:t xml:space="preserve"> </w:t>
      </w:r>
      <w:r w:rsidRPr="00465BA8">
        <w:rPr>
          <w:rFonts w:ascii="Arial" w:eastAsia="Times New Roman" w:hAnsi="Arial" w:cs="Arial"/>
          <w:color w:val="000000"/>
          <w:sz w:val="22"/>
          <w:szCs w:val="22"/>
        </w:rPr>
        <w:t>The analysis focuses exclusively on the Chilean subset of the ICILS 2018. The sample comprised 3,092 students distributed across 178 schools.</w:t>
      </w:r>
    </w:p>
    <w:p w14:paraId="2087C643" w14:textId="77777777" w:rsidR="001B45A8" w:rsidRPr="00465BA8" w:rsidRDefault="00FD74AB" w:rsidP="007B57FF">
      <w:pPr>
        <w:pBdr>
          <w:top w:val="nil"/>
          <w:left w:val="nil"/>
          <w:bottom w:val="nil"/>
          <w:right w:val="nil"/>
          <w:between w:val="nil"/>
        </w:pBdr>
        <w:spacing w:before="180" w:after="180" w:line="360" w:lineRule="auto"/>
        <w:jc w:val="both"/>
        <w:rPr>
          <w:rFonts w:ascii="Arial" w:eastAsia="Times New Roman" w:hAnsi="Arial" w:cs="Arial"/>
          <w:color w:val="000000"/>
          <w:sz w:val="22"/>
          <w:szCs w:val="22"/>
        </w:rPr>
      </w:pPr>
      <w:r w:rsidRPr="00465BA8">
        <w:rPr>
          <w:rFonts w:ascii="Arial" w:eastAsia="Times New Roman" w:hAnsi="Arial" w:cs="Arial"/>
          <w:color w:val="000000"/>
          <w:sz w:val="22"/>
          <w:szCs w:val="22"/>
        </w:rPr>
        <w:t xml:space="preserve">ICILS employed </w:t>
      </w:r>
      <w:proofErr w:type="spellStart"/>
      <w:proofErr w:type="gramStart"/>
      <w:r w:rsidRPr="00465BA8">
        <w:rPr>
          <w:rFonts w:ascii="Arial" w:eastAsia="Times New Roman" w:hAnsi="Arial" w:cs="Arial"/>
          <w:sz w:val="22"/>
          <w:szCs w:val="22"/>
        </w:rPr>
        <w:t>two</w:t>
      </w:r>
      <w:r w:rsidRPr="00465BA8">
        <w:rPr>
          <w:rFonts w:ascii="Arial" w:eastAsia="Times New Roman" w:hAnsi="Arial" w:cs="Arial"/>
          <w:color w:val="000000"/>
          <w:sz w:val="22"/>
          <w:szCs w:val="22"/>
        </w:rPr>
        <w:t>instruments</w:t>
      </w:r>
      <w:proofErr w:type="spellEnd"/>
      <w:proofErr w:type="gramEnd"/>
      <w:r w:rsidRPr="00465BA8">
        <w:rPr>
          <w:rFonts w:ascii="Arial" w:eastAsia="Times New Roman" w:hAnsi="Arial" w:cs="Arial"/>
          <w:color w:val="000000"/>
          <w:sz w:val="22"/>
          <w:szCs w:val="22"/>
        </w:rPr>
        <w:t xml:space="preserve"> to collect </w:t>
      </w:r>
      <w:proofErr w:type="gramStart"/>
      <w:r w:rsidRPr="00465BA8">
        <w:rPr>
          <w:rFonts w:ascii="Arial" w:eastAsia="Times New Roman" w:hAnsi="Arial" w:cs="Arial"/>
          <w:color w:val="000000"/>
          <w:sz w:val="22"/>
          <w:szCs w:val="22"/>
        </w:rPr>
        <w:t>s</w:t>
      </w:r>
      <w:r w:rsidRPr="00465BA8">
        <w:rPr>
          <w:rFonts w:ascii="Arial" w:eastAsia="Times New Roman" w:hAnsi="Arial" w:cs="Arial"/>
          <w:sz w:val="22"/>
          <w:szCs w:val="22"/>
        </w:rPr>
        <w:t>tudents</w:t>
      </w:r>
      <w:proofErr w:type="gramEnd"/>
      <w:r w:rsidRPr="00465BA8">
        <w:rPr>
          <w:rFonts w:ascii="Arial" w:eastAsia="Times New Roman" w:hAnsi="Arial" w:cs="Arial"/>
          <w:color w:val="000000"/>
          <w:sz w:val="22"/>
          <w:szCs w:val="22"/>
        </w:rPr>
        <w:t xml:space="preserve"> data. Participants first took a Computer Literacy test with multiple-choice items, assigning each student a Computer and Information Literacy (CIL) score based on their responses. Next, students completed a questionnaire about their home background, values, beliefs, attitudes, and </w:t>
      </w:r>
      <w:proofErr w:type="spellStart"/>
      <w:r w:rsidRPr="00465BA8">
        <w:rPr>
          <w:rFonts w:ascii="Arial" w:eastAsia="Times New Roman" w:hAnsi="Arial" w:cs="Arial"/>
          <w:color w:val="000000"/>
          <w:sz w:val="22"/>
          <w:szCs w:val="22"/>
        </w:rPr>
        <w:t>behaviours</w:t>
      </w:r>
      <w:proofErr w:type="spellEnd"/>
      <w:r w:rsidRPr="00465BA8">
        <w:rPr>
          <w:rFonts w:ascii="Arial" w:eastAsia="Times New Roman" w:hAnsi="Arial" w:cs="Arial"/>
          <w:color w:val="000000"/>
          <w:sz w:val="22"/>
          <w:szCs w:val="22"/>
        </w:rPr>
        <w:t xml:space="preserve"> related to Computer and Information technologies. </w:t>
      </w:r>
    </w:p>
    <w:p w14:paraId="13CDB8A2" w14:textId="77777777" w:rsidR="001B45A8" w:rsidRPr="00465BA8" w:rsidRDefault="00FD74AB" w:rsidP="007B57FF">
      <w:pPr>
        <w:pBdr>
          <w:top w:val="nil"/>
          <w:left w:val="nil"/>
          <w:bottom w:val="nil"/>
          <w:right w:val="nil"/>
          <w:between w:val="nil"/>
        </w:pBdr>
        <w:spacing w:before="180" w:after="180" w:line="360" w:lineRule="auto"/>
        <w:jc w:val="both"/>
        <w:rPr>
          <w:rFonts w:ascii="Arial" w:eastAsia="Times New Roman" w:hAnsi="Arial" w:cs="Arial"/>
          <w:b/>
          <w:i/>
          <w:color w:val="000000"/>
        </w:rPr>
      </w:pPr>
      <w:r w:rsidRPr="00465BA8">
        <w:rPr>
          <w:rFonts w:ascii="Arial" w:eastAsia="Times New Roman" w:hAnsi="Arial" w:cs="Arial"/>
          <w:b/>
          <w:i/>
          <w:color w:val="000000"/>
        </w:rPr>
        <w:t>Variables</w:t>
      </w:r>
    </w:p>
    <w:p w14:paraId="5630CC7B" w14:textId="77777777" w:rsidR="001B45A8" w:rsidRPr="00465BA8" w:rsidRDefault="00FD74AB" w:rsidP="007B57FF">
      <w:pPr>
        <w:pBdr>
          <w:top w:val="nil"/>
          <w:left w:val="nil"/>
          <w:bottom w:val="nil"/>
          <w:right w:val="nil"/>
          <w:between w:val="nil"/>
        </w:pBdr>
        <w:spacing w:before="180" w:after="180" w:line="360" w:lineRule="auto"/>
        <w:jc w:val="both"/>
        <w:rPr>
          <w:rFonts w:ascii="Arial" w:eastAsia="Times New Roman" w:hAnsi="Arial" w:cs="Arial"/>
          <w:i/>
          <w:color w:val="000000"/>
        </w:rPr>
      </w:pPr>
      <w:r w:rsidRPr="00465BA8">
        <w:rPr>
          <w:rFonts w:ascii="Arial" w:eastAsia="Times New Roman" w:hAnsi="Arial" w:cs="Arial"/>
          <w:i/>
          <w:color w:val="000000"/>
        </w:rPr>
        <w:t>Student level</w:t>
      </w:r>
    </w:p>
    <w:p w14:paraId="29217C47" w14:textId="77777777" w:rsidR="001B45A8" w:rsidRPr="00465BA8" w:rsidRDefault="00FD74AB" w:rsidP="007B57FF">
      <w:pPr>
        <w:pBdr>
          <w:top w:val="nil"/>
          <w:left w:val="nil"/>
          <w:bottom w:val="nil"/>
          <w:right w:val="nil"/>
          <w:between w:val="nil"/>
        </w:pBdr>
        <w:spacing w:before="180" w:after="180" w:line="360" w:lineRule="auto"/>
        <w:jc w:val="both"/>
        <w:rPr>
          <w:rFonts w:ascii="Arial" w:eastAsia="Times New Roman" w:hAnsi="Arial" w:cs="Arial"/>
          <w:color w:val="000000"/>
        </w:rPr>
      </w:pPr>
      <w:r w:rsidRPr="00465BA8">
        <w:rPr>
          <w:rFonts w:ascii="Arial" w:eastAsia="Times New Roman" w:hAnsi="Arial" w:cs="Arial"/>
          <w:i/>
          <w:color w:val="000000"/>
        </w:rPr>
        <w:t>General and Specialized ICT Self-efficacy:</w:t>
      </w:r>
      <w:r w:rsidRPr="00465BA8">
        <w:rPr>
          <w:rFonts w:ascii="Arial" w:eastAsia="Times New Roman" w:hAnsi="Arial" w:cs="Arial"/>
          <w:color w:val="000000"/>
        </w:rPr>
        <w:t xml:space="preserve"> </w:t>
      </w:r>
      <w:r w:rsidRPr="00465BA8">
        <w:rPr>
          <w:rFonts w:ascii="Arial" w:eastAsia="Times New Roman" w:hAnsi="Arial" w:cs="Arial"/>
          <w:color w:val="000000"/>
          <w:sz w:val="22"/>
          <w:szCs w:val="22"/>
        </w:rPr>
        <w:t>The ICILS student data encompasses two indices of digital self-efficacy: one for general or basic applications and the other for advanced or specialized tasks. Both indices were constructed using the same battery with the question: How well can you do this task</w:t>
      </w:r>
      <w:r w:rsidRPr="00465BA8">
        <w:rPr>
          <w:rFonts w:ascii="Arial" w:eastAsia="Times New Roman" w:hAnsi="Arial" w:cs="Arial"/>
          <w:i/>
          <w:color w:val="000000"/>
          <w:sz w:val="22"/>
          <w:szCs w:val="22"/>
        </w:rPr>
        <w:t xml:space="preserve"> when using ICT?</w:t>
      </w:r>
      <w:r w:rsidRPr="00465BA8">
        <w:rPr>
          <w:rFonts w:ascii="Arial" w:eastAsia="Times New Roman" w:hAnsi="Arial" w:cs="Arial"/>
          <w:color w:val="000000"/>
          <w:sz w:val="22"/>
          <w:szCs w:val="22"/>
        </w:rPr>
        <w:t>, and the answers were: </w:t>
      </w:r>
      <w:r w:rsidRPr="00465BA8">
        <w:rPr>
          <w:rFonts w:ascii="Arial" w:eastAsia="Times New Roman" w:hAnsi="Arial" w:cs="Arial"/>
          <w:i/>
          <w:color w:val="000000"/>
          <w:sz w:val="22"/>
          <w:szCs w:val="22"/>
        </w:rPr>
        <w:t>1. I know how to do this, 2. I have never done this, but I can work out how to do this, and 3. I do not think I could do this.</w:t>
      </w:r>
      <w:r w:rsidRPr="00465BA8">
        <w:rPr>
          <w:rFonts w:ascii="Arial" w:eastAsia="Times New Roman" w:hAnsi="Arial" w:cs="Arial"/>
          <w:color w:val="000000"/>
          <w:sz w:val="22"/>
          <w:szCs w:val="22"/>
        </w:rPr>
        <w:t> The item's missing values distribution can be examined in Table 1.</w:t>
      </w:r>
    </w:p>
    <w:p w14:paraId="04A9715C" w14:textId="77777777" w:rsidR="001B45A8" w:rsidRPr="00465BA8" w:rsidRDefault="00FD74AB" w:rsidP="007B57FF">
      <w:pPr>
        <w:spacing w:line="360" w:lineRule="auto"/>
        <w:rPr>
          <w:rFonts w:ascii="Arial" w:hAnsi="Arial" w:cs="Arial"/>
          <w:i/>
          <w:sz w:val="22"/>
          <w:szCs w:val="22"/>
        </w:rPr>
      </w:pPr>
      <w:r w:rsidRPr="00465BA8">
        <w:rPr>
          <w:rFonts w:ascii="Arial" w:hAnsi="Arial" w:cs="Arial"/>
          <w:b/>
          <w:sz w:val="22"/>
          <w:szCs w:val="22"/>
        </w:rPr>
        <w:t>Table 1.</w:t>
      </w:r>
      <w:r w:rsidRPr="00465BA8">
        <w:rPr>
          <w:rFonts w:ascii="Arial" w:hAnsi="Arial" w:cs="Arial"/>
          <w:i/>
          <w:sz w:val="22"/>
          <w:szCs w:val="22"/>
        </w:rPr>
        <w:br/>
        <w:t>ICT Self-efficacy items (Dependent variables)</w:t>
      </w:r>
    </w:p>
    <w:tbl>
      <w:tblPr>
        <w:tblStyle w:val="PlainTable2"/>
        <w:tblpPr w:leftFromText="180" w:rightFromText="180" w:vertAnchor="text" w:tblpY="1"/>
        <w:tblW w:w="8640" w:type="dxa"/>
        <w:tblLayout w:type="fixed"/>
        <w:tblLook w:val="04A0" w:firstRow="1" w:lastRow="0" w:firstColumn="1" w:lastColumn="0" w:noHBand="0" w:noVBand="1"/>
      </w:tblPr>
      <w:tblGrid>
        <w:gridCol w:w="4320"/>
        <w:gridCol w:w="4320"/>
      </w:tblGrid>
      <w:tr w:rsidR="001B45A8" w:rsidRPr="00465BA8" w14:paraId="3CF3FA25" w14:textId="77777777" w:rsidTr="00A33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36E876C" w14:textId="77777777" w:rsidR="001B45A8" w:rsidRPr="00465BA8" w:rsidRDefault="00FD74AB" w:rsidP="007B57FF">
            <w:pPr>
              <w:spacing w:line="360" w:lineRule="auto"/>
              <w:rPr>
                <w:rFonts w:ascii="Arial" w:eastAsia="Times New Roman" w:hAnsi="Arial" w:cs="Arial"/>
                <w:sz w:val="20"/>
                <w:szCs w:val="20"/>
              </w:rPr>
            </w:pPr>
            <w:r w:rsidRPr="00465BA8">
              <w:rPr>
                <w:rFonts w:ascii="Arial" w:eastAsia="Times New Roman" w:hAnsi="Arial" w:cs="Arial"/>
                <w:sz w:val="20"/>
                <w:szCs w:val="20"/>
              </w:rPr>
              <w:t>Label</w:t>
            </w:r>
          </w:p>
        </w:tc>
        <w:tc>
          <w:tcPr>
            <w:tcW w:w="4320" w:type="dxa"/>
          </w:tcPr>
          <w:p w14:paraId="724E327E" w14:textId="77777777" w:rsidR="001B45A8" w:rsidRPr="00465BA8" w:rsidRDefault="00FD74AB" w:rsidP="007B57FF">
            <w:pPr>
              <w:spacing w:line="36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465BA8">
              <w:rPr>
                <w:rFonts w:ascii="Arial" w:eastAsia="Times New Roman" w:hAnsi="Arial" w:cs="Arial"/>
                <w:sz w:val="20"/>
                <w:szCs w:val="20"/>
              </w:rPr>
              <w:t>Valid</w:t>
            </w:r>
          </w:p>
        </w:tc>
      </w:tr>
      <w:tr w:rsidR="001B45A8" w:rsidRPr="00465BA8" w14:paraId="2A5BF40F" w14:textId="77777777" w:rsidTr="00A33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640" w:type="dxa"/>
            <w:gridSpan w:val="2"/>
          </w:tcPr>
          <w:p w14:paraId="76D02658" w14:textId="77777777" w:rsidR="001B45A8" w:rsidRPr="00465BA8" w:rsidRDefault="00FD74AB" w:rsidP="007B57FF">
            <w:pPr>
              <w:spacing w:line="360" w:lineRule="auto"/>
              <w:rPr>
                <w:rFonts w:ascii="Arial" w:eastAsia="Times New Roman" w:hAnsi="Arial" w:cs="Arial"/>
                <w:sz w:val="20"/>
                <w:szCs w:val="20"/>
              </w:rPr>
            </w:pPr>
            <w:r w:rsidRPr="00465BA8">
              <w:rPr>
                <w:rFonts w:ascii="Arial" w:eastAsia="Times New Roman" w:hAnsi="Arial" w:cs="Arial"/>
                <w:sz w:val="20"/>
                <w:szCs w:val="20"/>
              </w:rPr>
              <w:t>Suggested as General ICT Self-efficacy</w:t>
            </w:r>
          </w:p>
        </w:tc>
      </w:tr>
      <w:tr w:rsidR="001B45A8" w:rsidRPr="00465BA8" w14:paraId="59914716" w14:textId="77777777" w:rsidTr="00A330A4">
        <w:tc>
          <w:tcPr>
            <w:cnfStyle w:val="001000000000" w:firstRow="0" w:lastRow="0" w:firstColumn="1" w:lastColumn="0" w:oddVBand="0" w:evenVBand="0" w:oddHBand="0" w:evenHBand="0" w:firstRowFirstColumn="0" w:firstRowLastColumn="0" w:lastRowFirstColumn="0" w:lastRowLastColumn="0"/>
            <w:tcW w:w="4320" w:type="dxa"/>
          </w:tcPr>
          <w:p w14:paraId="24AEA11E" w14:textId="77777777" w:rsidR="001B45A8" w:rsidRPr="00465BA8" w:rsidRDefault="00FD74AB" w:rsidP="007B57FF">
            <w:pPr>
              <w:spacing w:line="360" w:lineRule="auto"/>
              <w:rPr>
                <w:rFonts w:ascii="Arial" w:eastAsia="Times New Roman" w:hAnsi="Arial" w:cs="Arial"/>
                <w:sz w:val="20"/>
                <w:szCs w:val="20"/>
              </w:rPr>
            </w:pPr>
            <w:r w:rsidRPr="00465BA8">
              <w:rPr>
                <w:rFonts w:ascii="Arial" w:eastAsia="Times New Roman" w:hAnsi="Arial" w:cs="Arial"/>
                <w:sz w:val="20"/>
                <w:szCs w:val="20"/>
              </w:rPr>
              <w:t>Edit graphic images</w:t>
            </w:r>
          </w:p>
        </w:tc>
        <w:tc>
          <w:tcPr>
            <w:tcW w:w="4320" w:type="dxa"/>
          </w:tcPr>
          <w:p w14:paraId="5A67C22E" w14:textId="77777777" w:rsidR="001B45A8" w:rsidRPr="00465BA8"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465BA8">
              <w:rPr>
                <w:rFonts w:ascii="Arial" w:eastAsia="Times New Roman" w:hAnsi="Arial" w:cs="Arial"/>
                <w:sz w:val="20"/>
                <w:szCs w:val="20"/>
              </w:rPr>
              <w:t>2990 (96.7%)</w:t>
            </w:r>
          </w:p>
        </w:tc>
      </w:tr>
      <w:tr w:rsidR="001B45A8" w:rsidRPr="00465BA8" w14:paraId="423D45B1" w14:textId="77777777" w:rsidTr="00A33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3560F1CE" w14:textId="77777777" w:rsidR="001B45A8" w:rsidRPr="00465BA8" w:rsidRDefault="00FD74AB" w:rsidP="007B57FF">
            <w:pPr>
              <w:spacing w:line="360" w:lineRule="auto"/>
              <w:rPr>
                <w:rFonts w:ascii="Arial" w:eastAsia="Times New Roman" w:hAnsi="Arial" w:cs="Arial"/>
                <w:sz w:val="20"/>
                <w:szCs w:val="20"/>
              </w:rPr>
            </w:pPr>
            <w:r w:rsidRPr="00465BA8">
              <w:rPr>
                <w:rFonts w:ascii="Arial" w:eastAsia="Times New Roman" w:hAnsi="Arial" w:cs="Arial"/>
                <w:sz w:val="20"/>
                <w:szCs w:val="20"/>
              </w:rPr>
              <w:t>Write or edit text</w:t>
            </w:r>
          </w:p>
        </w:tc>
        <w:tc>
          <w:tcPr>
            <w:tcW w:w="4320" w:type="dxa"/>
          </w:tcPr>
          <w:p w14:paraId="63294B5E" w14:textId="77777777" w:rsidR="001B45A8" w:rsidRPr="00465BA8"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465BA8">
              <w:rPr>
                <w:rFonts w:ascii="Arial" w:eastAsia="Times New Roman" w:hAnsi="Arial" w:cs="Arial"/>
                <w:sz w:val="20"/>
                <w:szCs w:val="20"/>
              </w:rPr>
              <w:t>2961 (95.8%)</w:t>
            </w:r>
          </w:p>
        </w:tc>
      </w:tr>
      <w:tr w:rsidR="001B45A8" w:rsidRPr="00465BA8" w14:paraId="6BEEBBFA" w14:textId="77777777" w:rsidTr="00A330A4">
        <w:tc>
          <w:tcPr>
            <w:cnfStyle w:val="001000000000" w:firstRow="0" w:lastRow="0" w:firstColumn="1" w:lastColumn="0" w:oddVBand="0" w:evenVBand="0" w:oddHBand="0" w:evenHBand="0" w:firstRowFirstColumn="0" w:firstRowLastColumn="0" w:lastRowFirstColumn="0" w:lastRowLastColumn="0"/>
            <w:tcW w:w="4320" w:type="dxa"/>
          </w:tcPr>
          <w:p w14:paraId="43A76A65" w14:textId="77777777" w:rsidR="001B45A8" w:rsidRPr="00465BA8" w:rsidRDefault="00FD74AB" w:rsidP="007B57FF">
            <w:pPr>
              <w:spacing w:line="360" w:lineRule="auto"/>
              <w:rPr>
                <w:rFonts w:ascii="Arial" w:eastAsia="Times New Roman" w:hAnsi="Arial" w:cs="Arial"/>
                <w:sz w:val="20"/>
                <w:szCs w:val="20"/>
              </w:rPr>
            </w:pPr>
            <w:r w:rsidRPr="00465BA8">
              <w:rPr>
                <w:rFonts w:ascii="Arial" w:eastAsia="Times New Roman" w:hAnsi="Arial" w:cs="Arial"/>
                <w:sz w:val="20"/>
                <w:szCs w:val="20"/>
              </w:rPr>
              <w:t>Search and find information on internet</w:t>
            </w:r>
          </w:p>
        </w:tc>
        <w:tc>
          <w:tcPr>
            <w:tcW w:w="4320" w:type="dxa"/>
          </w:tcPr>
          <w:p w14:paraId="08A98F65" w14:textId="77777777" w:rsidR="001B45A8" w:rsidRPr="00465BA8"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465BA8">
              <w:rPr>
                <w:rFonts w:ascii="Arial" w:eastAsia="Times New Roman" w:hAnsi="Arial" w:cs="Arial"/>
                <w:sz w:val="20"/>
                <w:szCs w:val="20"/>
              </w:rPr>
              <w:t>2956 (95.6%)</w:t>
            </w:r>
          </w:p>
        </w:tc>
      </w:tr>
      <w:tr w:rsidR="001B45A8" w:rsidRPr="00465BA8" w14:paraId="0D005D7F" w14:textId="77777777" w:rsidTr="00A33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0AE5F0E" w14:textId="77777777" w:rsidR="001B45A8" w:rsidRPr="00465BA8" w:rsidRDefault="00FD74AB" w:rsidP="007B57FF">
            <w:pPr>
              <w:spacing w:line="360" w:lineRule="auto"/>
              <w:rPr>
                <w:rFonts w:ascii="Arial" w:eastAsia="Times New Roman" w:hAnsi="Arial" w:cs="Arial"/>
                <w:sz w:val="20"/>
                <w:szCs w:val="20"/>
              </w:rPr>
            </w:pPr>
            <w:r w:rsidRPr="00465BA8">
              <w:rPr>
                <w:rFonts w:ascii="Arial" w:eastAsia="Times New Roman" w:hAnsi="Arial" w:cs="Arial"/>
                <w:sz w:val="20"/>
                <w:szCs w:val="20"/>
              </w:rPr>
              <w:t>Create multi-media presentation</w:t>
            </w:r>
          </w:p>
        </w:tc>
        <w:tc>
          <w:tcPr>
            <w:tcW w:w="4320" w:type="dxa"/>
          </w:tcPr>
          <w:p w14:paraId="7C817206" w14:textId="77777777" w:rsidR="001B45A8" w:rsidRPr="00465BA8"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465BA8">
              <w:rPr>
                <w:rFonts w:ascii="Arial" w:eastAsia="Times New Roman" w:hAnsi="Arial" w:cs="Arial"/>
                <w:sz w:val="20"/>
                <w:szCs w:val="20"/>
              </w:rPr>
              <w:t>2950 (95.4%)</w:t>
            </w:r>
          </w:p>
        </w:tc>
      </w:tr>
      <w:tr w:rsidR="001B45A8" w:rsidRPr="00465BA8" w14:paraId="4C7904C7" w14:textId="77777777" w:rsidTr="00A330A4">
        <w:tc>
          <w:tcPr>
            <w:cnfStyle w:val="001000000000" w:firstRow="0" w:lastRow="0" w:firstColumn="1" w:lastColumn="0" w:oddVBand="0" w:evenVBand="0" w:oddHBand="0" w:evenHBand="0" w:firstRowFirstColumn="0" w:firstRowLastColumn="0" w:lastRowFirstColumn="0" w:lastRowLastColumn="0"/>
            <w:tcW w:w="4320" w:type="dxa"/>
          </w:tcPr>
          <w:p w14:paraId="620F9ACA" w14:textId="77777777" w:rsidR="001B45A8" w:rsidRPr="00465BA8" w:rsidRDefault="00FD74AB" w:rsidP="007B57FF">
            <w:pPr>
              <w:spacing w:line="360" w:lineRule="auto"/>
              <w:rPr>
                <w:rFonts w:ascii="Arial" w:eastAsia="Times New Roman" w:hAnsi="Arial" w:cs="Arial"/>
                <w:sz w:val="20"/>
                <w:szCs w:val="20"/>
              </w:rPr>
            </w:pPr>
            <w:r w:rsidRPr="00465BA8">
              <w:rPr>
                <w:rFonts w:ascii="Arial" w:eastAsia="Times New Roman" w:hAnsi="Arial" w:cs="Arial"/>
                <w:sz w:val="20"/>
                <w:szCs w:val="20"/>
              </w:rPr>
              <w:t>Upload multimedia to an online profile</w:t>
            </w:r>
          </w:p>
        </w:tc>
        <w:tc>
          <w:tcPr>
            <w:tcW w:w="4320" w:type="dxa"/>
          </w:tcPr>
          <w:p w14:paraId="0BB2266E" w14:textId="77777777" w:rsidR="001B45A8" w:rsidRPr="00465BA8"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465BA8">
              <w:rPr>
                <w:rFonts w:ascii="Arial" w:eastAsia="Times New Roman" w:hAnsi="Arial" w:cs="Arial"/>
                <w:sz w:val="20"/>
                <w:szCs w:val="20"/>
              </w:rPr>
              <w:t>2937 (95.0%)</w:t>
            </w:r>
          </w:p>
        </w:tc>
      </w:tr>
      <w:tr w:rsidR="001B45A8" w:rsidRPr="00465BA8" w14:paraId="411062A9" w14:textId="77777777" w:rsidTr="00A33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9B936AF" w14:textId="77777777" w:rsidR="001B45A8" w:rsidRPr="00465BA8" w:rsidRDefault="00FD74AB" w:rsidP="007B57FF">
            <w:pPr>
              <w:spacing w:line="360" w:lineRule="auto"/>
              <w:rPr>
                <w:rFonts w:ascii="Arial" w:eastAsia="Times New Roman" w:hAnsi="Arial" w:cs="Arial"/>
                <w:sz w:val="20"/>
                <w:szCs w:val="20"/>
              </w:rPr>
            </w:pPr>
            <w:r w:rsidRPr="00465BA8">
              <w:rPr>
                <w:rFonts w:ascii="Arial" w:eastAsia="Times New Roman" w:hAnsi="Arial" w:cs="Arial"/>
                <w:sz w:val="20"/>
                <w:szCs w:val="20"/>
              </w:rPr>
              <w:t>Insert an image into a document/message</w:t>
            </w:r>
          </w:p>
        </w:tc>
        <w:tc>
          <w:tcPr>
            <w:tcW w:w="4320" w:type="dxa"/>
          </w:tcPr>
          <w:p w14:paraId="3173C319" w14:textId="77777777" w:rsidR="001B45A8" w:rsidRPr="00465BA8"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465BA8">
              <w:rPr>
                <w:rFonts w:ascii="Arial" w:eastAsia="Times New Roman" w:hAnsi="Arial" w:cs="Arial"/>
                <w:sz w:val="20"/>
                <w:szCs w:val="20"/>
              </w:rPr>
              <w:t>2901 (93.8%)</w:t>
            </w:r>
          </w:p>
        </w:tc>
      </w:tr>
      <w:tr w:rsidR="001B45A8" w:rsidRPr="00465BA8" w14:paraId="7AB05751" w14:textId="77777777" w:rsidTr="00A330A4">
        <w:tc>
          <w:tcPr>
            <w:cnfStyle w:val="001000000000" w:firstRow="0" w:lastRow="0" w:firstColumn="1" w:lastColumn="0" w:oddVBand="0" w:evenVBand="0" w:oddHBand="0" w:evenHBand="0" w:firstRowFirstColumn="0" w:firstRowLastColumn="0" w:lastRowFirstColumn="0" w:lastRowLastColumn="0"/>
            <w:tcW w:w="4320" w:type="dxa"/>
          </w:tcPr>
          <w:p w14:paraId="2CA5B94C" w14:textId="77777777" w:rsidR="001B45A8" w:rsidRPr="00465BA8" w:rsidRDefault="00FD74AB" w:rsidP="007B57FF">
            <w:pPr>
              <w:spacing w:line="360" w:lineRule="auto"/>
              <w:rPr>
                <w:rFonts w:ascii="Arial" w:eastAsia="Times New Roman" w:hAnsi="Arial" w:cs="Arial"/>
                <w:sz w:val="20"/>
                <w:szCs w:val="20"/>
              </w:rPr>
            </w:pPr>
            <w:r w:rsidRPr="00465BA8">
              <w:rPr>
                <w:rFonts w:ascii="Arial" w:eastAsia="Times New Roman" w:hAnsi="Arial" w:cs="Arial"/>
                <w:sz w:val="20"/>
                <w:szCs w:val="20"/>
              </w:rPr>
              <w:t>Install a program/app</w:t>
            </w:r>
          </w:p>
        </w:tc>
        <w:tc>
          <w:tcPr>
            <w:tcW w:w="4320" w:type="dxa"/>
          </w:tcPr>
          <w:p w14:paraId="6CC27285" w14:textId="77777777" w:rsidR="001B45A8" w:rsidRPr="00465BA8"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465BA8">
              <w:rPr>
                <w:rFonts w:ascii="Arial" w:eastAsia="Times New Roman" w:hAnsi="Arial" w:cs="Arial"/>
                <w:sz w:val="20"/>
                <w:szCs w:val="20"/>
              </w:rPr>
              <w:t>2899 (93.8%)</w:t>
            </w:r>
          </w:p>
        </w:tc>
      </w:tr>
      <w:tr w:rsidR="001B45A8" w:rsidRPr="00465BA8" w14:paraId="6BEA24B6" w14:textId="77777777" w:rsidTr="00A33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5A12BA22" w14:textId="77777777" w:rsidR="001B45A8" w:rsidRPr="00465BA8" w:rsidRDefault="00FD74AB" w:rsidP="007B57FF">
            <w:pPr>
              <w:spacing w:line="360" w:lineRule="auto"/>
              <w:rPr>
                <w:rFonts w:ascii="Arial" w:eastAsia="Times New Roman" w:hAnsi="Arial" w:cs="Arial"/>
                <w:sz w:val="20"/>
                <w:szCs w:val="20"/>
              </w:rPr>
            </w:pPr>
            <w:r w:rsidRPr="00465BA8">
              <w:rPr>
                <w:rFonts w:ascii="Arial" w:eastAsia="Times New Roman" w:hAnsi="Arial" w:cs="Arial"/>
                <w:sz w:val="20"/>
                <w:szCs w:val="20"/>
              </w:rPr>
              <w:t>Judge internet information veracity</w:t>
            </w:r>
          </w:p>
        </w:tc>
        <w:tc>
          <w:tcPr>
            <w:tcW w:w="4320" w:type="dxa"/>
          </w:tcPr>
          <w:p w14:paraId="1B7B7FFF" w14:textId="77777777" w:rsidR="001B45A8" w:rsidRPr="00465BA8"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465BA8">
              <w:rPr>
                <w:rFonts w:ascii="Arial" w:eastAsia="Times New Roman" w:hAnsi="Arial" w:cs="Arial"/>
                <w:sz w:val="20"/>
                <w:szCs w:val="20"/>
              </w:rPr>
              <w:t>2868 (92.8%)</w:t>
            </w:r>
          </w:p>
        </w:tc>
      </w:tr>
      <w:tr w:rsidR="001B45A8" w:rsidRPr="00465BA8" w14:paraId="668E8D46" w14:textId="77777777" w:rsidTr="00A330A4">
        <w:tc>
          <w:tcPr>
            <w:cnfStyle w:val="001000000000" w:firstRow="0" w:lastRow="0" w:firstColumn="1" w:lastColumn="0" w:oddVBand="0" w:evenVBand="0" w:oddHBand="0" w:evenHBand="0" w:firstRowFirstColumn="0" w:firstRowLastColumn="0" w:lastRowFirstColumn="0" w:lastRowLastColumn="0"/>
            <w:tcW w:w="8640" w:type="dxa"/>
            <w:gridSpan w:val="2"/>
          </w:tcPr>
          <w:p w14:paraId="108F5A79" w14:textId="77777777" w:rsidR="001B45A8" w:rsidRPr="00465BA8" w:rsidRDefault="00FD74AB" w:rsidP="007B57FF">
            <w:pPr>
              <w:spacing w:line="360" w:lineRule="auto"/>
              <w:rPr>
                <w:rFonts w:ascii="Arial" w:eastAsia="Times New Roman" w:hAnsi="Arial" w:cs="Arial"/>
                <w:sz w:val="20"/>
                <w:szCs w:val="20"/>
              </w:rPr>
            </w:pPr>
            <w:r w:rsidRPr="00465BA8">
              <w:rPr>
                <w:rFonts w:ascii="Arial" w:eastAsia="Times New Roman" w:hAnsi="Arial" w:cs="Arial"/>
                <w:sz w:val="20"/>
                <w:szCs w:val="20"/>
              </w:rPr>
              <w:t>Suggested as Specialized ICT Self-efficacy</w:t>
            </w:r>
          </w:p>
        </w:tc>
      </w:tr>
      <w:tr w:rsidR="001B45A8" w:rsidRPr="00465BA8" w14:paraId="06820896" w14:textId="77777777" w:rsidTr="00A33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5CEB4EA" w14:textId="77777777" w:rsidR="001B45A8" w:rsidRPr="00465BA8" w:rsidRDefault="00FD74AB" w:rsidP="007B57FF">
            <w:pPr>
              <w:spacing w:line="360" w:lineRule="auto"/>
              <w:rPr>
                <w:rFonts w:ascii="Arial" w:eastAsia="Times New Roman" w:hAnsi="Arial" w:cs="Arial"/>
                <w:sz w:val="20"/>
                <w:szCs w:val="20"/>
              </w:rPr>
            </w:pPr>
            <w:r w:rsidRPr="00465BA8">
              <w:rPr>
                <w:rFonts w:ascii="Arial" w:eastAsia="Times New Roman" w:hAnsi="Arial" w:cs="Arial"/>
                <w:sz w:val="20"/>
                <w:szCs w:val="20"/>
              </w:rPr>
              <w:t>Create a database</w:t>
            </w:r>
          </w:p>
        </w:tc>
        <w:tc>
          <w:tcPr>
            <w:tcW w:w="4320" w:type="dxa"/>
          </w:tcPr>
          <w:p w14:paraId="65FF197F" w14:textId="77777777" w:rsidR="001B45A8" w:rsidRPr="00465BA8"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465BA8">
              <w:rPr>
                <w:rFonts w:ascii="Arial" w:eastAsia="Times New Roman" w:hAnsi="Arial" w:cs="Arial"/>
                <w:sz w:val="20"/>
                <w:szCs w:val="20"/>
              </w:rPr>
              <w:t>2972 (96.1%)</w:t>
            </w:r>
          </w:p>
        </w:tc>
      </w:tr>
      <w:tr w:rsidR="001B45A8" w:rsidRPr="00465BA8" w14:paraId="4EC5FE22" w14:textId="77777777" w:rsidTr="00A330A4">
        <w:tc>
          <w:tcPr>
            <w:cnfStyle w:val="001000000000" w:firstRow="0" w:lastRow="0" w:firstColumn="1" w:lastColumn="0" w:oddVBand="0" w:evenVBand="0" w:oddHBand="0" w:evenHBand="0" w:firstRowFirstColumn="0" w:firstRowLastColumn="0" w:lastRowFirstColumn="0" w:lastRowLastColumn="0"/>
            <w:tcW w:w="4320" w:type="dxa"/>
          </w:tcPr>
          <w:p w14:paraId="4590281A" w14:textId="77777777" w:rsidR="001B45A8" w:rsidRPr="00465BA8" w:rsidRDefault="00FD74AB" w:rsidP="007B57FF">
            <w:pPr>
              <w:spacing w:line="360" w:lineRule="auto"/>
              <w:rPr>
                <w:rFonts w:ascii="Arial" w:eastAsia="Times New Roman" w:hAnsi="Arial" w:cs="Arial"/>
                <w:sz w:val="20"/>
                <w:szCs w:val="20"/>
              </w:rPr>
            </w:pPr>
            <w:r w:rsidRPr="00465BA8">
              <w:rPr>
                <w:rFonts w:ascii="Arial" w:eastAsia="Times New Roman" w:hAnsi="Arial" w:cs="Arial"/>
                <w:sz w:val="20"/>
                <w:szCs w:val="20"/>
              </w:rPr>
              <w:lastRenderedPageBreak/>
              <w:t>Build a webpage</w:t>
            </w:r>
          </w:p>
        </w:tc>
        <w:tc>
          <w:tcPr>
            <w:tcW w:w="4320" w:type="dxa"/>
          </w:tcPr>
          <w:p w14:paraId="465F3D78" w14:textId="77777777" w:rsidR="001B45A8" w:rsidRPr="00465BA8"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465BA8">
              <w:rPr>
                <w:rFonts w:ascii="Arial" w:eastAsia="Times New Roman" w:hAnsi="Arial" w:cs="Arial"/>
                <w:sz w:val="20"/>
                <w:szCs w:val="20"/>
              </w:rPr>
              <w:t>2959 (95.7%)</w:t>
            </w:r>
          </w:p>
        </w:tc>
      </w:tr>
      <w:tr w:rsidR="001B45A8" w:rsidRPr="00465BA8" w14:paraId="6B1DAAF4" w14:textId="77777777" w:rsidTr="00A33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1CB33A84" w14:textId="77777777" w:rsidR="001B45A8" w:rsidRPr="00465BA8" w:rsidRDefault="00FD74AB" w:rsidP="007B57FF">
            <w:pPr>
              <w:spacing w:line="360" w:lineRule="auto"/>
              <w:rPr>
                <w:rFonts w:ascii="Arial" w:eastAsia="Times New Roman" w:hAnsi="Arial" w:cs="Arial"/>
                <w:sz w:val="20"/>
                <w:szCs w:val="20"/>
              </w:rPr>
            </w:pPr>
            <w:r w:rsidRPr="00465BA8">
              <w:rPr>
                <w:rFonts w:ascii="Arial" w:eastAsia="Times New Roman" w:hAnsi="Arial" w:cs="Arial"/>
                <w:sz w:val="20"/>
                <w:szCs w:val="20"/>
              </w:rPr>
              <w:t>Create a computer program/app</w:t>
            </w:r>
          </w:p>
        </w:tc>
        <w:tc>
          <w:tcPr>
            <w:tcW w:w="4320" w:type="dxa"/>
          </w:tcPr>
          <w:p w14:paraId="22D89D77" w14:textId="77777777" w:rsidR="001B45A8" w:rsidRPr="00465BA8"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465BA8">
              <w:rPr>
                <w:rFonts w:ascii="Arial" w:eastAsia="Times New Roman" w:hAnsi="Arial" w:cs="Arial"/>
                <w:sz w:val="20"/>
                <w:szCs w:val="20"/>
              </w:rPr>
              <w:t>2960 (95.7%)</w:t>
            </w:r>
          </w:p>
        </w:tc>
      </w:tr>
      <w:tr w:rsidR="001B45A8" w:rsidRPr="00465BA8" w14:paraId="733DF069" w14:textId="77777777" w:rsidTr="00A330A4">
        <w:tc>
          <w:tcPr>
            <w:cnfStyle w:val="001000000000" w:firstRow="0" w:lastRow="0" w:firstColumn="1" w:lastColumn="0" w:oddVBand="0" w:evenVBand="0" w:oddHBand="0" w:evenHBand="0" w:firstRowFirstColumn="0" w:firstRowLastColumn="0" w:lastRowFirstColumn="0" w:lastRowLastColumn="0"/>
            <w:tcW w:w="4320" w:type="dxa"/>
          </w:tcPr>
          <w:p w14:paraId="6C3452D7" w14:textId="77777777" w:rsidR="001B45A8" w:rsidRPr="00465BA8" w:rsidRDefault="00FD74AB" w:rsidP="007B57FF">
            <w:pPr>
              <w:spacing w:line="360" w:lineRule="auto"/>
              <w:rPr>
                <w:rFonts w:ascii="Arial" w:eastAsia="Times New Roman" w:hAnsi="Arial" w:cs="Arial"/>
                <w:sz w:val="20"/>
                <w:szCs w:val="20"/>
              </w:rPr>
            </w:pPr>
            <w:r w:rsidRPr="00465BA8">
              <w:rPr>
                <w:rFonts w:ascii="Arial" w:eastAsia="Times New Roman" w:hAnsi="Arial" w:cs="Arial"/>
                <w:sz w:val="20"/>
                <w:szCs w:val="20"/>
              </w:rPr>
              <w:t>Set up a local area network</w:t>
            </w:r>
          </w:p>
        </w:tc>
        <w:tc>
          <w:tcPr>
            <w:tcW w:w="4320" w:type="dxa"/>
          </w:tcPr>
          <w:p w14:paraId="2E5AFA38" w14:textId="77777777" w:rsidR="001B45A8" w:rsidRPr="00465BA8"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465BA8">
              <w:rPr>
                <w:rFonts w:ascii="Arial" w:eastAsia="Times New Roman" w:hAnsi="Arial" w:cs="Arial"/>
                <w:sz w:val="20"/>
                <w:szCs w:val="20"/>
              </w:rPr>
              <w:t>2938 (95.0%)</w:t>
            </w:r>
          </w:p>
        </w:tc>
      </w:tr>
    </w:tbl>
    <w:p w14:paraId="5EB9A4D1" w14:textId="77777777" w:rsidR="00113125" w:rsidRDefault="00FD74AB" w:rsidP="007B57FF">
      <w:pPr>
        <w:spacing w:line="360" w:lineRule="auto"/>
        <w:jc w:val="both"/>
        <w:rPr>
          <w:rFonts w:ascii="Arial" w:eastAsia="Times New Roman" w:hAnsi="Arial" w:cs="Arial"/>
          <w:i/>
          <w:sz w:val="22"/>
          <w:szCs w:val="22"/>
        </w:rPr>
      </w:pPr>
      <w:r w:rsidRPr="00113125">
        <w:rPr>
          <w:rFonts w:ascii="Arial" w:eastAsia="Times New Roman" w:hAnsi="Arial" w:cs="Arial"/>
          <w:i/>
          <w:sz w:val="22"/>
          <w:szCs w:val="22"/>
        </w:rPr>
        <w:br/>
      </w:r>
    </w:p>
    <w:p w14:paraId="541FA059" w14:textId="77777777" w:rsidR="00113125" w:rsidRDefault="00113125" w:rsidP="007B57FF">
      <w:pPr>
        <w:spacing w:line="360" w:lineRule="auto"/>
        <w:jc w:val="both"/>
        <w:rPr>
          <w:rFonts w:ascii="Arial" w:eastAsia="Times New Roman" w:hAnsi="Arial" w:cs="Arial"/>
          <w:i/>
          <w:sz w:val="22"/>
          <w:szCs w:val="22"/>
        </w:rPr>
      </w:pPr>
    </w:p>
    <w:p w14:paraId="2A3CE395" w14:textId="36ABC26F" w:rsidR="001B45A8" w:rsidRPr="00113125" w:rsidRDefault="00FD74AB" w:rsidP="007B57FF">
      <w:pPr>
        <w:spacing w:line="360" w:lineRule="auto"/>
        <w:jc w:val="both"/>
        <w:rPr>
          <w:rFonts w:ascii="Arial" w:eastAsia="Times New Roman" w:hAnsi="Arial" w:cs="Arial"/>
          <w:i/>
          <w:sz w:val="20"/>
          <w:szCs w:val="20"/>
        </w:rPr>
      </w:pPr>
      <w:r w:rsidRPr="00113125">
        <w:rPr>
          <w:rFonts w:ascii="Arial" w:eastAsia="Times New Roman" w:hAnsi="Arial" w:cs="Arial"/>
          <w:i/>
          <w:sz w:val="20"/>
          <w:szCs w:val="20"/>
        </w:rPr>
        <w:t>Note.</w:t>
      </w:r>
      <w:r w:rsidRPr="00113125">
        <w:rPr>
          <w:rFonts w:ascii="Arial" w:eastAsia="Times New Roman" w:hAnsi="Arial" w:cs="Arial"/>
          <w:sz w:val="20"/>
          <w:szCs w:val="20"/>
        </w:rPr>
        <w:t xml:space="preserve"> Data derived from the 2018 ICILS study.</w:t>
      </w:r>
    </w:p>
    <w:p w14:paraId="7CF39348" w14:textId="77777777" w:rsidR="001B45A8" w:rsidRPr="00465BA8" w:rsidRDefault="00FD74AB" w:rsidP="007B57FF">
      <w:pPr>
        <w:spacing w:line="360" w:lineRule="auto"/>
        <w:jc w:val="both"/>
        <w:rPr>
          <w:rFonts w:ascii="Arial" w:eastAsia="Times New Roman" w:hAnsi="Arial" w:cs="Arial"/>
          <w:sz w:val="22"/>
          <w:szCs w:val="22"/>
        </w:rPr>
      </w:pPr>
      <w:r w:rsidRPr="00465BA8">
        <w:rPr>
          <w:rFonts w:ascii="Arial" w:eastAsia="Times New Roman" w:hAnsi="Arial" w:cs="Arial"/>
          <w:sz w:val="22"/>
          <w:szCs w:val="22"/>
        </w:rPr>
        <w:t xml:space="preserve">The construction of both self-efficacy indices suggested by IEA was validated at international level, with a comparative approach between </w:t>
      </w:r>
      <w:proofErr w:type="gramStart"/>
      <w:r w:rsidRPr="00465BA8">
        <w:rPr>
          <w:rFonts w:ascii="Arial" w:eastAsia="Times New Roman" w:hAnsi="Arial" w:cs="Arial"/>
          <w:sz w:val="22"/>
          <w:szCs w:val="22"/>
        </w:rPr>
        <w:t>countries..</w:t>
      </w:r>
      <w:proofErr w:type="gramEnd"/>
      <w:r w:rsidRPr="00465BA8">
        <w:rPr>
          <w:rFonts w:ascii="Arial" w:eastAsia="Times New Roman" w:hAnsi="Arial" w:cs="Arial"/>
          <w:sz w:val="22"/>
          <w:szCs w:val="22"/>
        </w:rPr>
        <w:t xml:space="preserve"> Both indexes were constructed by the IEA using the Weighted Likelihood Estimation Method, where scores have a mean of 50 and a standard deviation of 10, based on equal weights for all countries. A higher index value indicates a higher level of self-efficacy.</w:t>
      </w:r>
    </w:p>
    <w:p w14:paraId="27662E4A" w14:textId="77777777" w:rsidR="001B45A8" w:rsidRPr="00465BA8" w:rsidRDefault="00FD74AB" w:rsidP="007B57FF">
      <w:pPr>
        <w:spacing w:line="360" w:lineRule="auto"/>
        <w:jc w:val="both"/>
        <w:rPr>
          <w:rFonts w:ascii="Arial" w:eastAsia="Times New Roman" w:hAnsi="Arial" w:cs="Arial"/>
          <w:sz w:val="22"/>
          <w:szCs w:val="22"/>
        </w:rPr>
      </w:pPr>
      <w:r w:rsidRPr="00465BA8">
        <w:rPr>
          <w:rFonts w:ascii="Arial" w:eastAsia="Times New Roman" w:hAnsi="Arial" w:cs="Arial"/>
          <w:i/>
        </w:rPr>
        <w:t>Computer and Information Literacy:</w:t>
      </w:r>
      <w:r w:rsidRPr="00465BA8">
        <w:rPr>
          <w:rFonts w:ascii="Arial" w:eastAsia="Times New Roman" w:hAnsi="Arial" w:cs="Arial"/>
        </w:rPr>
        <w:t xml:space="preserve"> </w:t>
      </w:r>
      <w:r w:rsidRPr="00465BA8">
        <w:rPr>
          <w:rFonts w:ascii="Arial" w:eastAsia="Times New Roman" w:hAnsi="Arial" w:cs="Arial"/>
          <w:sz w:val="22"/>
          <w:szCs w:val="22"/>
        </w:rPr>
        <w:t xml:space="preserve">The CIL scale used in the </w:t>
      </w:r>
      <w:proofErr w:type="gramStart"/>
      <w:r w:rsidRPr="00465BA8">
        <w:rPr>
          <w:rFonts w:ascii="Arial" w:eastAsia="Times New Roman" w:hAnsi="Arial" w:cs="Arial"/>
          <w:sz w:val="22"/>
          <w:szCs w:val="22"/>
        </w:rPr>
        <w:t>analyses</w:t>
      </w:r>
      <w:proofErr w:type="gramEnd"/>
      <w:r w:rsidRPr="00465BA8">
        <w:rPr>
          <w:rFonts w:ascii="Arial" w:eastAsia="Times New Roman" w:hAnsi="Arial" w:cs="Arial"/>
          <w:sz w:val="22"/>
          <w:szCs w:val="22"/>
        </w:rPr>
        <w:t xml:space="preserve"> is based on a test applied by IEA. The test consists of a computer application with a set of five modules, in which each student </w:t>
      </w:r>
      <w:proofErr w:type="gramStart"/>
      <w:r w:rsidRPr="00465BA8">
        <w:rPr>
          <w:rFonts w:ascii="Arial" w:eastAsia="Times New Roman" w:hAnsi="Arial" w:cs="Arial"/>
          <w:sz w:val="22"/>
          <w:szCs w:val="22"/>
        </w:rPr>
        <w:t>has to</w:t>
      </w:r>
      <w:proofErr w:type="gramEnd"/>
      <w:r w:rsidRPr="00465BA8">
        <w:rPr>
          <w:rFonts w:ascii="Arial" w:eastAsia="Times New Roman" w:hAnsi="Arial" w:cs="Arial"/>
          <w:sz w:val="22"/>
          <w:szCs w:val="22"/>
        </w:rPr>
        <w:t xml:space="preserve"> respond to two randomly selected. Every module has 30 minutes of assessment. The structure of a module consisted of a set of questions and tasks based on a realistic theme and following a linear narrative structure. These modules have a series of small discrete tasks (typically taking less than a minute to complete) followed by a large task that typically took 15 to 20 minutes to complete. </w:t>
      </w:r>
    </w:p>
    <w:p w14:paraId="160A8D8C" w14:textId="77777777" w:rsidR="001B45A8" w:rsidRPr="00465BA8" w:rsidRDefault="00FD74AB" w:rsidP="007B57FF">
      <w:pPr>
        <w:spacing w:line="360" w:lineRule="auto"/>
        <w:jc w:val="both"/>
        <w:rPr>
          <w:rFonts w:ascii="Arial" w:eastAsia="Times New Roman" w:hAnsi="Arial" w:cs="Arial"/>
          <w:sz w:val="22"/>
          <w:szCs w:val="22"/>
        </w:rPr>
      </w:pPr>
      <w:r w:rsidRPr="00465BA8">
        <w:rPr>
          <w:rFonts w:ascii="Arial" w:eastAsia="Times New Roman" w:hAnsi="Arial" w:cs="Arial"/>
          <w:sz w:val="22"/>
          <w:szCs w:val="22"/>
        </w:rPr>
        <w:t xml:space="preserve">The five modules measured different Computer Abilities: website construction, digital file management and collection, database building and mapping tools, </w:t>
      </w:r>
      <w:proofErr w:type="spellStart"/>
      <w:r w:rsidRPr="00465BA8">
        <w:rPr>
          <w:rFonts w:ascii="Arial" w:eastAsia="Times New Roman" w:hAnsi="Arial" w:cs="Arial"/>
          <w:sz w:val="22"/>
          <w:szCs w:val="22"/>
        </w:rPr>
        <w:t>desinging</w:t>
      </w:r>
      <w:proofErr w:type="spellEnd"/>
      <w:r w:rsidRPr="00465BA8">
        <w:rPr>
          <w:rFonts w:ascii="Arial" w:eastAsia="Times New Roman" w:hAnsi="Arial" w:cs="Arial"/>
          <w:sz w:val="22"/>
          <w:szCs w:val="22"/>
        </w:rPr>
        <w:t xml:space="preserve"> content for social network, and information research on the internet.</w:t>
      </w:r>
    </w:p>
    <w:p w14:paraId="2DE50455" w14:textId="77777777" w:rsidR="001B45A8" w:rsidRPr="00465BA8" w:rsidRDefault="00FD74AB" w:rsidP="007B57FF">
      <w:pPr>
        <w:spacing w:line="360" w:lineRule="auto"/>
        <w:jc w:val="both"/>
        <w:rPr>
          <w:rFonts w:ascii="Arial" w:eastAsia="Times New Roman" w:hAnsi="Arial" w:cs="Arial"/>
          <w:sz w:val="22"/>
          <w:szCs w:val="22"/>
        </w:rPr>
      </w:pPr>
      <w:r w:rsidRPr="00465BA8">
        <w:rPr>
          <w:rFonts w:ascii="Arial" w:eastAsia="Times New Roman" w:hAnsi="Arial" w:cs="Arial"/>
          <w:sz w:val="22"/>
          <w:szCs w:val="22"/>
        </w:rPr>
        <w:t>The ICILS CIL reporting scale was established in ICILS 2013, with a mean of 500 (the average CIL scale score across countries in 2013) and a standard deviation of 100 for the equally weighted national samples that met IEA sample participation standards in the first cycle (2013).</w:t>
      </w:r>
      <w:r w:rsidRPr="00465BA8">
        <w:rPr>
          <w:rFonts w:ascii="Arial" w:eastAsia="Times New Roman" w:hAnsi="Arial" w:cs="Arial"/>
          <w:sz w:val="22"/>
          <w:szCs w:val="22"/>
          <w:vertAlign w:val="superscript"/>
        </w:rPr>
        <w:footnoteReference w:id="1"/>
      </w:r>
      <w:r w:rsidRPr="00465BA8">
        <w:rPr>
          <w:rFonts w:ascii="Arial" w:eastAsia="Times New Roman" w:hAnsi="Arial" w:cs="Arial"/>
          <w:sz w:val="22"/>
          <w:szCs w:val="22"/>
        </w:rPr>
        <w:t xml:space="preserve"> Due to the large magnitude this variable in comparison with the others used, the scale had to be multiplied by 0.1 to make the results more intelligible. The higher the value of the scale, the higher the CIL of the student.</w:t>
      </w:r>
    </w:p>
    <w:p w14:paraId="45E40DDD" w14:textId="77777777" w:rsidR="001B45A8" w:rsidRPr="00465BA8" w:rsidRDefault="00FD74AB" w:rsidP="007B57FF">
      <w:pPr>
        <w:spacing w:line="360" w:lineRule="auto"/>
        <w:jc w:val="both"/>
        <w:rPr>
          <w:rFonts w:ascii="Arial" w:eastAsia="Times New Roman" w:hAnsi="Arial" w:cs="Arial"/>
          <w:sz w:val="22"/>
          <w:szCs w:val="22"/>
        </w:rPr>
      </w:pPr>
      <w:r w:rsidRPr="00465BA8">
        <w:rPr>
          <w:rFonts w:ascii="Arial" w:eastAsia="Times New Roman" w:hAnsi="Arial" w:cs="Arial"/>
          <w:i/>
        </w:rPr>
        <w:t>Control variables:</w:t>
      </w:r>
      <w:r w:rsidRPr="00465BA8">
        <w:rPr>
          <w:rFonts w:ascii="Arial" w:eastAsia="Times New Roman" w:hAnsi="Arial" w:cs="Arial"/>
        </w:rPr>
        <w:t xml:space="preserve"> </w:t>
      </w:r>
      <w:r w:rsidRPr="00465BA8">
        <w:rPr>
          <w:rFonts w:ascii="Arial" w:eastAsia="Times New Roman" w:hAnsi="Arial" w:cs="Arial"/>
          <w:sz w:val="22"/>
          <w:szCs w:val="22"/>
        </w:rPr>
        <w:t xml:space="preserve">The analysis includes control variables that tend to be influential in studies of educational and technological inequalities. These variables encompass family socioeconomic </w:t>
      </w:r>
      <w:r w:rsidRPr="00465BA8">
        <w:rPr>
          <w:rFonts w:ascii="Arial" w:eastAsia="Times New Roman" w:hAnsi="Arial" w:cs="Arial"/>
          <w:sz w:val="22"/>
          <w:szCs w:val="22"/>
        </w:rPr>
        <w:lastRenderedPageBreak/>
        <w:t>status - by the highest level of parental education (ISCED Scale) - and the number of books in the household.</w:t>
      </w:r>
    </w:p>
    <w:p w14:paraId="58F4C115" w14:textId="77777777" w:rsidR="001B45A8" w:rsidRPr="00465BA8" w:rsidRDefault="00FD74AB" w:rsidP="007B57FF">
      <w:pPr>
        <w:spacing w:line="360" w:lineRule="auto"/>
        <w:rPr>
          <w:rFonts w:ascii="Arial" w:eastAsia="Times New Roman" w:hAnsi="Arial" w:cs="Arial"/>
          <w:sz w:val="22"/>
          <w:szCs w:val="22"/>
        </w:rPr>
      </w:pPr>
      <w:r w:rsidRPr="00465BA8">
        <w:rPr>
          <w:rFonts w:ascii="Arial" w:eastAsia="Times New Roman" w:hAnsi="Arial" w:cs="Arial"/>
          <w:b/>
          <w:sz w:val="22"/>
          <w:szCs w:val="22"/>
        </w:rPr>
        <w:t>Table 2.</w:t>
      </w:r>
      <w:r w:rsidRPr="00465BA8">
        <w:rPr>
          <w:rFonts w:ascii="Arial" w:eastAsia="Times New Roman" w:hAnsi="Arial" w:cs="Arial"/>
          <w:i/>
          <w:sz w:val="22"/>
          <w:szCs w:val="22"/>
        </w:rPr>
        <w:br/>
        <w:t>Individual Variables Descriptives</w:t>
      </w:r>
    </w:p>
    <w:tbl>
      <w:tblPr>
        <w:tblStyle w:val="PlainTable2"/>
        <w:tblW w:w="8640" w:type="dxa"/>
        <w:tblLayout w:type="fixed"/>
        <w:tblLook w:val="04A0" w:firstRow="1" w:lastRow="0" w:firstColumn="1" w:lastColumn="0" w:noHBand="0" w:noVBand="1"/>
      </w:tblPr>
      <w:tblGrid>
        <w:gridCol w:w="2160"/>
        <w:gridCol w:w="2160"/>
        <w:gridCol w:w="2160"/>
        <w:gridCol w:w="2160"/>
      </w:tblGrid>
      <w:tr w:rsidR="001B45A8" w:rsidRPr="00113125" w14:paraId="2ACD1AB4" w14:textId="77777777" w:rsidTr="00A33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40A02EC0" w14:textId="77777777" w:rsidR="001B45A8" w:rsidRPr="00113125" w:rsidRDefault="00FD74AB" w:rsidP="007B57FF">
            <w:pPr>
              <w:spacing w:line="360" w:lineRule="auto"/>
              <w:rPr>
                <w:rFonts w:ascii="Arial" w:eastAsia="Times New Roman" w:hAnsi="Arial" w:cs="Arial"/>
                <w:sz w:val="22"/>
                <w:szCs w:val="22"/>
              </w:rPr>
            </w:pPr>
            <w:r w:rsidRPr="00113125">
              <w:rPr>
                <w:rFonts w:ascii="Arial" w:eastAsia="Times New Roman" w:hAnsi="Arial" w:cs="Arial"/>
                <w:sz w:val="22"/>
                <w:szCs w:val="22"/>
              </w:rPr>
              <w:t>Label</w:t>
            </w:r>
          </w:p>
        </w:tc>
        <w:tc>
          <w:tcPr>
            <w:tcW w:w="2160" w:type="dxa"/>
          </w:tcPr>
          <w:p w14:paraId="5C2E59B5" w14:textId="77777777" w:rsidR="001B45A8" w:rsidRPr="00113125" w:rsidRDefault="00FD74AB" w:rsidP="007B57FF">
            <w:pPr>
              <w:spacing w:line="36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Stats / Values</w:t>
            </w:r>
          </w:p>
        </w:tc>
        <w:tc>
          <w:tcPr>
            <w:tcW w:w="2160" w:type="dxa"/>
          </w:tcPr>
          <w:p w14:paraId="79346C69" w14:textId="77777777" w:rsidR="001B45A8" w:rsidRPr="00113125" w:rsidRDefault="00FD74AB" w:rsidP="007B57FF">
            <w:pPr>
              <w:spacing w:line="36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2"/>
                <w:szCs w:val="22"/>
              </w:rPr>
            </w:pPr>
            <w:proofErr w:type="spellStart"/>
            <w:r w:rsidRPr="00113125">
              <w:rPr>
                <w:rFonts w:ascii="Arial" w:eastAsia="Times New Roman" w:hAnsi="Arial" w:cs="Arial"/>
                <w:sz w:val="22"/>
                <w:szCs w:val="22"/>
              </w:rPr>
              <w:t>Freqs</w:t>
            </w:r>
            <w:proofErr w:type="spellEnd"/>
            <w:r w:rsidRPr="00113125">
              <w:rPr>
                <w:rFonts w:ascii="Arial" w:eastAsia="Times New Roman" w:hAnsi="Arial" w:cs="Arial"/>
                <w:sz w:val="22"/>
                <w:szCs w:val="22"/>
              </w:rPr>
              <w:t xml:space="preserve"> (% of Valid)</w:t>
            </w:r>
          </w:p>
        </w:tc>
        <w:tc>
          <w:tcPr>
            <w:tcW w:w="2160" w:type="dxa"/>
          </w:tcPr>
          <w:p w14:paraId="6B2FFB6B" w14:textId="77777777" w:rsidR="001B45A8" w:rsidRPr="00113125" w:rsidRDefault="00FD74AB" w:rsidP="007B57FF">
            <w:pPr>
              <w:spacing w:line="36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Valid</w:t>
            </w:r>
          </w:p>
        </w:tc>
      </w:tr>
      <w:tr w:rsidR="001B45A8" w:rsidRPr="00113125" w14:paraId="4C7B36A3" w14:textId="77777777" w:rsidTr="00A33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9863559" w14:textId="77777777" w:rsidR="001B45A8" w:rsidRPr="00113125" w:rsidRDefault="00FD74AB" w:rsidP="007B57FF">
            <w:pPr>
              <w:spacing w:line="360" w:lineRule="auto"/>
              <w:rPr>
                <w:rFonts w:ascii="Arial" w:eastAsia="Times New Roman" w:hAnsi="Arial" w:cs="Arial"/>
                <w:sz w:val="22"/>
                <w:szCs w:val="22"/>
              </w:rPr>
            </w:pPr>
            <w:r w:rsidRPr="00113125">
              <w:rPr>
                <w:rFonts w:ascii="Arial" w:eastAsia="Times New Roman" w:hAnsi="Arial" w:cs="Arial"/>
                <w:sz w:val="22"/>
                <w:szCs w:val="22"/>
              </w:rPr>
              <w:t>Sex of student</w:t>
            </w:r>
          </w:p>
        </w:tc>
        <w:tc>
          <w:tcPr>
            <w:tcW w:w="2160" w:type="dxa"/>
          </w:tcPr>
          <w:p w14:paraId="4CB95586"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1. Boy</w:t>
            </w:r>
            <w:r w:rsidRPr="00113125">
              <w:rPr>
                <w:rFonts w:ascii="Arial" w:eastAsia="Times New Roman" w:hAnsi="Arial" w:cs="Arial"/>
                <w:sz w:val="22"/>
                <w:szCs w:val="22"/>
              </w:rPr>
              <w:br/>
              <w:t>2. Girl</w:t>
            </w:r>
          </w:p>
        </w:tc>
        <w:tc>
          <w:tcPr>
            <w:tcW w:w="2160" w:type="dxa"/>
          </w:tcPr>
          <w:p w14:paraId="7D12C660"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1519 (49.1%)</w:t>
            </w:r>
            <w:r w:rsidRPr="00113125">
              <w:rPr>
                <w:rFonts w:ascii="Arial" w:eastAsia="Times New Roman" w:hAnsi="Arial" w:cs="Arial"/>
                <w:sz w:val="22"/>
                <w:szCs w:val="22"/>
              </w:rPr>
              <w:br/>
              <w:t>1573 (50.9%)</w:t>
            </w:r>
          </w:p>
        </w:tc>
        <w:tc>
          <w:tcPr>
            <w:tcW w:w="2160" w:type="dxa"/>
          </w:tcPr>
          <w:p w14:paraId="545142C4"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3092 (100.0%)</w:t>
            </w:r>
          </w:p>
        </w:tc>
      </w:tr>
      <w:tr w:rsidR="001B45A8" w:rsidRPr="00113125" w14:paraId="348CD5B3" w14:textId="77777777" w:rsidTr="00A330A4">
        <w:tc>
          <w:tcPr>
            <w:cnfStyle w:val="001000000000" w:firstRow="0" w:lastRow="0" w:firstColumn="1" w:lastColumn="0" w:oddVBand="0" w:evenVBand="0" w:oddHBand="0" w:evenHBand="0" w:firstRowFirstColumn="0" w:firstRowLastColumn="0" w:lastRowFirstColumn="0" w:lastRowLastColumn="0"/>
            <w:tcW w:w="2160" w:type="dxa"/>
          </w:tcPr>
          <w:p w14:paraId="2DEBF876" w14:textId="77777777" w:rsidR="001B45A8" w:rsidRPr="00113125" w:rsidRDefault="00FD74AB" w:rsidP="007B57FF">
            <w:pPr>
              <w:spacing w:line="360" w:lineRule="auto"/>
              <w:rPr>
                <w:rFonts w:ascii="Arial" w:eastAsia="Times New Roman" w:hAnsi="Arial" w:cs="Arial"/>
                <w:sz w:val="22"/>
                <w:szCs w:val="22"/>
              </w:rPr>
            </w:pPr>
            <w:r w:rsidRPr="00113125">
              <w:rPr>
                <w:rFonts w:ascii="Arial" w:eastAsia="Times New Roman" w:hAnsi="Arial" w:cs="Arial"/>
                <w:sz w:val="22"/>
                <w:szCs w:val="22"/>
              </w:rPr>
              <w:t>Computer and Information Literacy Score</w:t>
            </w:r>
          </w:p>
        </w:tc>
        <w:tc>
          <w:tcPr>
            <w:tcW w:w="2160" w:type="dxa"/>
          </w:tcPr>
          <w:p w14:paraId="50A79A43"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Mean (</w:t>
            </w:r>
            <w:proofErr w:type="spellStart"/>
            <w:r w:rsidRPr="00113125">
              <w:rPr>
                <w:rFonts w:ascii="Arial" w:eastAsia="Times New Roman" w:hAnsi="Arial" w:cs="Arial"/>
                <w:sz w:val="22"/>
                <w:szCs w:val="22"/>
              </w:rPr>
              <w:t>sd</w:t>
            </w:r>
            <w:proofErr w:type="spellEnd"/>
            <w:proofErr w:type="gramStart"/>
            <w:r w:rsidRPr="00113125">
              <w:rPr>
                <w:rFonts w:ascii="Arial" w:eastAsia="Times New Roman" w:hAnsi="Arial" w:cs="Arial"/>
                <w:sz w:val="22"/>
                <w:szCs w:val="22"/>
              </w:rPr>
              <w:t>) :</w:t>
            </w:r>
            <w:proofErr w:type="gramEnd"/>
            <w:r w:rsidRPr="00113125">
              <w:rPr>
                <w:rFonts w:ascii="Arial" w:eastAsia="Times New Roman" w:hAnsi="Arial" w:cs="Arial"/>
                <w:sz w:val="22"/>
                <w:szCs w:val="22"/>
              </w:rPr>
              <w:t xml:space="preserve"> 48 (8.8)</w:t>
            </w:r>
            <w:r w:rsidRPr="00113125">
              <w:rPr>
                <w:rFonts w:ascii="Arial" w:eastAsia="Times New Roman" w:hAnsi="Arial" w:cs="Arial"/>
                <w:sz w:val="22"/>
                <w:szCs w:val="22"/>
              </w:rPr>
              <w:br/>
              <w:t>min &lt; med &lt; max: 14 &lt; 49 &lt; 76</w:t>
            </w:r>
            <w:r w:rsidRPr="00113125">
              <w:rPr>
                <w:rFonts w:ascii="Arial" w:eastAsia="Times New Roman" w:hAnsi="Arial" w:cs="Arial"/>
                <w:sz w:val="22"/>
                <w:szCs w:val="22"/>
              </w:rPr>
              <w:br/>
              <w:t>IQR (CV</w:t>
            </w:r>
            <w:proofErr w:type="gramStart"/>
            <w:r w:rsidRPr="00113125">
              <w:rPr>
                <w:rFonts w:ascii="Arial" w:eastAsia="Times New Roman" w:hAnsi="Arial" w:cs="Arial"/>
                <w:sz w:val="22"/>
                <w:szCs w:val="22"/>
              </w:rPr>
              <w:t>) :</w:t>
            </w:r>
            <w:proofErr w:type="gramEnd"/>
            <w:r w:rsidRPr="00113125">
              <w:rPr>
                <w:rFonts w:ascii="Arial" w:eastAsia="Times New Roman" w:hAnsi="Arial" w:cs="Arial"/>
                <w:sz w:val="22"/>
                <w:szCs w:val="22"/>
              </w:rPr>
              <w:t xml:space="preserve"> 12 (0.2)</w:t>
            </w:r>
          </w:p>
        </w:tc>
        <w:tc>
          <w:tcPr>
            <w:tcW w:w="2160" w:type="dxa"/>
          </w:tcPr>
          <w:p w14:paraId="48D5DC8C"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3092 distinct values</w:t>
            </w:r>
          </w:p>
        </w:tc>
        <w:tc>
          <w:tcPr>
            <w:tcW w:w="2160" w:type="dxa"/>
          </w:tcPr>
          <w:p w14:paraId="4F7AC964"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3092 (100.0%)</w:t>
            </w:r>
          </w:p>
        </w:tc>
      </w:tr>
      <w:tr w:rsidR="001B45A8" w:rsidRPr="00113125" w14:paraId="4A3B7B57" w14:textId="77777777" w:rsidTr="00A33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19EEFBBD" w14:textId="77777777" w:rsidR="001B45A8" w:rsidRPr="00113125" w:rsidRDefault="00FD74AB" w:rsidP="007B57FF">
            <w:pPr>
              <w:spacing w:line="360" w:lineRule="auto"/>
              <w:rPr>
                <w:rFonts w:ascii="Arial" w:eastAsia="Times New Roman" w:hAnsi="Arial" w:cs="Arial"/>
                <w:sz w:val="22"/>
                <w:szCs w:val="22"/>
              </w:rPr>
            </w:pPr>
            <w:r w:rsidRPr="00113125">
              <w:rPr>
                <w:rFonts w:ascii="Arial" w:eastAsia="Times New Roman" w:hAnsi="Arial" w:cs="Arial"/>
                <w:sz w:val="22"/>
                <w:szCs w:val="22"/>
              </w:rPr>
              <w:t>Highest ISCED of parents</w:t>
            </w:r>
          </w:p>
        </w:tc>
        <w:tc>
          <w:tcPr>
            <w:tcW w:w="2160" w:type="dxa"/>
          </w:tcPr>
          <w:p w14:paraId="003C2E9F"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1. ISCED level 2 not complete</w:t>
            </w:r>
            <w:r w:rsidRPr="00113125">
              <w:rPr>
                <w:rFonts w:ascii="Arial" w:eastAsia="Times New Roman" w:hAnsi="Arial" w:cs="Arial"/>
                <w:sz w:val="22"/>
                <w:szCs w:val="22"/>
              </w:rPr>
              <w:br/>
              <w:t>2. ISCED level 2</w:t>
            </w:r>
            <w:r w:rsidRPr="00113125">
              <w:rPr>
                <w:rFonts w:ascii="Arial" w:eastAsia="Times New Roman" w:hAnsi="Arial" w:cs="Arial"/>
                <w:sz w:val="22"/>
                <w:szCs w:val="22"/>
              </w:rPr>
              <w:br/>
              <w:t>3. ISCED level 3</w:t>
            </w:r>
            <w:r w:rsidRPr="00113125">
              <w:rPr>
                <w:rFonts w:ascii="Arial" w:eastAsia="Times New Roman" w:hAnsi="Arial" w:cs="Arial"/>
                <w:sz w:val="22"/>
                <w:szCs w:val="22"/>
              </w:rPr>
              <w:br/>
              <w:t>4. ISCED level 4 or 5</w:t>
            </w:r>
            <w:r w:rsidRPr="00113125">
              <w:rPr>
                <w:rFonts w:ascii="Arial" w:eastAsia="Times New Roman" w:hAnsi="Arial" w:cs="Arial"/>
                <w:sz w:val="22"/>
                <w:szCs w:val="22"/>
              </w:rPr>
              <w:br/>
              <w:t>5. ISCED level 6, 7 or 8</w:t>
            </w:r>
          </w:p>
        </w:tc>
        <w:tc>
          <w:tcPr>
            <w:tcW w:w="2160" w:type="dxa"/>
          </w:tcPr>
          <w:p w14:paraId="1FD53CA4"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53 (1.7%)</w:t>
            </w:r>
            <w:r w:rsidRPr="00113125">
              <w:rPr>
                <w:rFonts w:ascii="Arial" w:eastAsia="Times New Roman" w:hAnsi="Arial" w:cs="Arial"/>
                <w:sz w:val="22"/>
                <w:szCs w:val="22"/>
              </w:rPr>
              <w:br/>
            </w:r>
          </w:p>
          <w:p w14:paraId="52841FDE"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266 (8.7%)</w:t>
            </w:r>
            <w:r w:rsidRPr="00113125">
              <w:rPr>
                <w:rFonts w:ascii="Arial" w:eastAsia="Times New Roman" w:hAnsi="Arial" w:cs="Arial"/>
                <w:sz w:val="22"/>
                <w:szCs w:val="22"/>
              </w:rPr>
              <w:br/>
              <w:t>1064 (34.8%)</w:t>
            </w:r>
            <w:r w:rsidRPr="00113125">
              <w:rPr>
                <w:rFonts w:ascii="Arial" w:eastAsia="Times New Roman" w:hAnsi="Arial" w:cs="Arial"/>
                <w:sz w:val="22"/>
                <w:szCs w:val="22"/>
              </w:rPr>
              <w:br/>
              <w:t>626 (20.5%)</w:t>
            </w:r>
            <w:r w:rsidRPr="00113125">
              <w:rPr>
                <w:rFonts w:ascii="Arial" w:eastAsia="Times New Roman" w:hAnsi="Arial" w:cs="Arial"/>
                <w:sz w:val="22"/>
                <w:szCs w:val="22"/>
              </w:rPr>
              <w:br/>
              <w:t>1048 (34.3%)</w:t>
            </w:r>
          </w:p>
        </w:tc>
        <w:tc>
          <w:tcPr>
            <w:tcW w:w="2160" w:type="dxa"/>
          </w:tcPr>
          <w:p w14:paraId="31C76A08"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3057 (98.9%)</w:t>
            </w:r>
          </w:p>
        </w:tc>
      </w:tr>
      <w:tr w:rsidR="001B45A8" w:rsidRPr="00113125" w14:paraId="3B0990CF" w14:textId="77777777" w:rsidTr="00A330A4">
        <w:tc>
          <w:tcPr>
            <w:cnfStyle w:val="001000000000" w:firstRow="0" w:lastRow="0" w:firstColumn="1" w:lastColumn="0" w:oddVBand="0" w:evenVBand="0" w:oddHBand="0" w:evenHBand="0" w:firstRowFirstColumn="0" w:firstRowLastColumn="0" w:lastRowFirstColumn="0" w:lastRowLastColumn="0"/>
            <w:tcW w:w="2160" w:type="dxa"/>
          </w:tcPr>
          <w:p w14:paraId="66F7888D" w14:textId="77777777" w:rsidR="001B45A8" w:rsidRPr="00113125" w:rsidRDefault="00FD74AB" w:rsidP="007B57FF">
            <w:pPr>
              <w:spacing w:line="360" w:lineRule="auto"/>
              <w:rPr>
                <w:rFonts w:ascii="Arial" w:eastAsia="Times New Roman" w:hAnsi="Arial" w:cs="Arial"/>
                <w:sz w:val="22"/>
                <w:szCs w:val="22"/>
              </w:rPr>
            </w:pPr>
            <w:r w:rsidRPr="00113125">
              <w:rPr>
                <w:rFonts w:ascii="Arial" w:eastAsia="Times New Roman" w:hAnsi="Arial" w:cs="Arial"/>
                <w:sz w:val="22"/>
                <w:szCs w:val="22"/>
              </w:rPr>
              <w:t>Home literacy index</w:t>
            </w:r>
          </w:p>
        </w:tc>
        <w:tc>
          <w:tcPr>
            <w:tcW w:w="2160" w:type="dxa"/>
          </w:tcPr>
          <w:p w14:paraId="413E8228"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1. None or very few (0–10 books)</w:t>
            </w:r>
            <w:r w:rsidRPr="00113125">
              <w:rPr>
                <w:rFonts w:ascii="Arial" w:eastAsia="Times New Roman" w:hAnsi="Arial" w:cs="Arial"/>
                <w:sz w:val="22"/>
                <w:szCs w:val="22"/>
              </w:rPr>
              <w:br/>
              <w:t>2. Enough to fill one shelf</w:t>
            </w:r>
            <w:r w:rsidRPr="00113125">
              <w:rPr>
                <w:rFonts w:ascii="Arial" w:eastAsia="Times New Roman" w:hAnsi="Arial" w:cs="Arial"/>
                <w:sz w:val="22"/>
                <w:szCs w:val="22"/>
              </w:rPr>
              <w:br/>
              <w:t>3. Enough to fill one bookcase</w:t>
            </w:r>
            <w:r w:rsidRPr="00113125">
              <w:rPr>
                <w:rFonts w:ascii="Arial" w:eastAsia="Times New Roman" w:hAnsi="Arial" w:cs="Arial"/>
                <w:sz w:val="22"/>
                <w:szCs w:val="22"/>
              </w:rPr>
              <w:br/>
              <w:t>4. Enough to fill two bookcases</w:t>
            </w:r>
            <w:r w:rsidRPr="00113125">
              <w:rPr>
                <w:rFonts w:ascii="Arial" w:eastAsia="Times New Roman" w:hAnsi="Arial" w:cs="Arial"/>
                <w:sz w:val="22"/>
                <w:szCs w:val="22"/>
              </w:rPr>
              <w:br/>
              <w:t>5. Enough to fill three or more</w:t>
            </w:r>
          </w:p>
        </w:tc>
        <w:tc>
          <w:tcPr>
            <w:tcW w:w="2160" w:type="dxa"/>
          </w:tcPr>
          <w:p w14:paraId="161418D1"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774 (25.2%)</w:t>
            </w:r>
            <w:r w:rsidRPr="00113125">
              <w:rPr>
                <w:rFonts w:ascii="Arial" w:eastAsia="Times New Roman" w:hAnsi="Arial" w:cs="Arial"/>
                <w:sz w:val="22"/>
                <w:szCs w:val="22"/>
              </w:rPr>
              <w:br/>
            </w:r>
          </w:p>
          <w:p w14:paraId="1C08CD10"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942 (30.7%)</w:t>
            </w:r>
            <w:r w:rsidRPr="00113125">
              <w:rPr>
                <w:rFonts w:ascii="Arial" w:eastAsia="Times New Roman" w:hAnsi="Arial" w:cs="Arial"/>
                <w:sz w:val="22"/>
                <w:szCs w:val="22"/>
              </w:rPr>
              <w:br/>
            </w:r>
          </w:p>
          <w:p w14:paraId="18AFAF10"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758 (24.7%)</w:t>
            </w:r>
            <w:r w:rsidRPr="00113125">
              <w:rPr>
                <w:rFonts w:ascii="Arial" w:eastAsia="Times New Roman" w:hAnsi="Arial" w:cs="Arial"/>
                <w:sz w:val="22"/>
                <w:szCs w:val="22"/>
              </w:rPr>
              <w:br/>
            </w:r>
          </w:p>
          <w:p w14:paraId="26DBC0E5"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315 (10.3%)</w:t>
            </w:r>
            <w:r w:rsidRPr="00113125">
              <w:rPr>
                <w:rFonts w:ascii="Arial" w:eastAsia="Times New Roman" w:hAnsi="Arial" w:cs="Arial"/>
                <w:sz w:val="22"/>
                <w:szCs w:val="22"/>
              </w:rPr>
              <w:br/>
            </w:r>
          </w:p>
          <w:p w14:paraId="5783E0FD"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279 (9.1%)</w:t>
            </w:r>
          </w:p>
        </w:tc>
        <w:tc>
          <w:tcPr>
            <w:tcW w:w="2160" w:type="dxa"/>
          </w:tcPr>
          <w:p w14:paraId="795B34E8"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3068 (99.2%)</w:t>
            </w:r>
          </w:p>
        </w:tc>
      </w:tr>
    </w:tbl>
    <w:p w14:paraId="790517A8" w14:textId="77777777" w:rsidR="001B45A8" w:rsidRPr="00465BA8" w:rsidRDefault="001B45A8" w:rsidP="007B57FF">
      <w:pPr>
        <w:spacing w:line="360" w:lineRule="auto"/>
        <w:rPr>
          <w:rFonts w:ascii="Arial" w:eastAsia="Times New Roman" w:hAnsi="Arial" w:cs="Arial"/>
          <w:i/>
          <w:sz w:val="20"/>
          <w:szCs w:val="20"/>
        </w:rPr>
      </w:pPr>
    </w:p>
    <w:p w14:paraId="53698CA7" w14:textId="77777777" w:rsidR="001B45A8" w:rsidRPr="00113125" w:rsidRDefault="00FD74AB" w:rsidP="007B57FF">
      <w:pPr>
        <w:spacing w:line="360" w:lineRule="auto"/>
        <w:rPr>
          <w:rFonts w:ascii="Arial" w:eastAsia="Times New Roman" w:hAnsi="Arial" w:cs="Arial"/>
          <w:sz w:val="20"/>
          <w:szCs w:val="20"/>
        </w:rPr>
      </w:pPr>
      <w:r w:rsidRPr="00113125">
        <w:rPr>
          <w:rFonts w:ascii="Arial" w:eastAsia="Times New Roman" w:hAnsi="Arial" w:cs="Arial"/>
          <w:i/>
          <w:sz w:val="20"/>
          <w:szCs w:val="20"/>
        </w:rPr>
        <w:t>Note.</w:t>
      </w:r>
      <w:r w:rsidRPr="00113125">
        <w:rPr>
          <w:rFonts w:ascii="Arial" w:eastAsia="Times New Roman" w:hAnsi="Arial" w:cs="Arial"/>
          <w:sz w:val="20"/>
          <w:szCs w:val="20"/>
        </w:rPr>
        <w:t xml:space="preserve"> Data derived from the 2018 ICILS study.</w:t>
      </w:r>
    </w:p>
    <w:p w14:paraId="1345CFFE" w14:textId="77777777" w:rsidR="001B45A8" w:rsidRPr="00465BA8" w:rsidRDefault="00FD74AB" w:rsidP="007B57FF">
      <w:pPr>
        <w:spacing w:line="360" w:lineRule="auto"/>
        <w:jc w:val="both"/>
        <w:rPr>
          <w:rFonts w:ascii="Arial" w:eastAsia="Times New Roman" w:hAnsi="Arial" w:cs="Arial"/>
          <w:i/>
        </w:rPr>
      </w:pPr>
      <w:r w:rsidRPr="00465BA8">
        <w:rPr>
          <w:rFonts w:ascii="Arial" w:eastAsia="Times New Roman" w:hAnsi="Arial" w:cs="Arial"/>
          <w:i/>
        </w:rPr>
        <w:t>School level</w:t>
      </w:r>
    </w:p>
    <w:p w14:paraId="7848F745" w14:textId="77777777" w:rsidR="001B45A8" w:rsidRPr="00465BA8" w:rsidRDefault="00FD74AB" w:rsidP="007B57FF">
      <w:pPr>
        <w:spacing w:line="360" w:lineRule="auto"/>
        <w:jc w:val="both"/>
        <w:rPr>
          <w:rFonts w:ascii="Arial" w:eastAsia="Times New Roman" w:hAnsi="Arial" w:cs="Arial"/>
          <w:sz w:val="22"/>
          <w:szCs w:val="22"/>
        </w:rPr>
      </w:pPr>
      <w:r w:rsidRPr="00465BA8">
        <w:rPr>
          <w:rFonts w:ascii="Arial" w:eastAsia="Times New Roman" w:hAnsi="Arial" w:cs="Arial"/>
          <w:sz w:val="22"/>
          <w:szCs w:val="22"/>
        </w:rPr>
        <w:lastRenderedPageBreak/>
        <w:t xml:space="preserve">The study </w:t>
      </w:r>
      <w:proofErr w:type="gramStart"/>
      <w:r w:rsidRPr="00465BA8">
        <w:rPr>
          <w:rFonts w:ascii="Arial" w:eastAsia="Times New Roman" w:hAnsi="Arial" w:cs="Arial"/>
          <w:sz w:val="22"/>
          <w:szCs w:val="22"/>
        </w:rPr>
        <w:t>took into account</w:t>
      </w:r>
      <w:proofErr w:type="gramEnd"/>
      <w:r w:rsidRPr="00465BA8">
        <w:rPr>
          <w:rFonts w:ascii="Arial" w:eastAsia="Times New Roman" w:hAnsi="Arial" w:cs="Arial"/>
          <w:sz w:val="22"/>
          <w:szCs w:val="22"/>
        </w:rPr>
        <w:t xml:space="preserve"> two contextual variables to develop multilevel analyses. The first is the average score on the Computer and Information Literacy test at school, which was estimated by aggregating students’ scores by </w:t>
      </w:r>
      <w:proofErr w:type="gramStart"/>
      <w:r w:rsidRPr="00465BA8">
        <w:rPr>
          <w:rFonts w:ascii="Arial" w:eastAsia="Times New Roman" w:hAnsi="Arial" w:cs="Arial"/>
          <w:sz w:val="22"/>
          <w:szCs w:val="22"/>
        </w:rPr>
        <w:t>mean</w:t>
      </w:r>
      <w:proofErr w:type="gramEnd"/>
      <w:r w:rsidRPr="00465BA8">
        <w:rPr>
          <w:rFonts w:ascii="Arial" w:eastAsia="Times New Roman" w:hAnsi="Arial" w:cs="Arial"/>
          <w:sz w:val="22"/>
          <w:szCs w:val="22"/>
        </w:rPr>
        <w:t xml:space="preserve">. The second is the gender composition of the school, which is estimated by dividing the total number of eighth-grade female students by the total number of eighth-grade students in the school. According to the resulting ratio of female students, schools were classified into three categories: Masculinized when they have less than one-third of girls, </w:t>
      </w:r>
      <w:proofErr w:type="gramStart"/>
      <w:r w:rsidRPr="00465BA8">
        <w:rPr>
          <w:rFonts w:ascii="Arial" w:eastAsia="Times New Roman" w:hAnsi="Arial" w:cs="Arial"/>
          <w:sz w:val="22"/>
          <w:szCs w:val="22"/>
        </w:rPr>
        <w:t>Feminized</w:t>
      </w:r>
      <w:proofErr w:type="gramEnd"/>
      <w:r w:rsidRPr="00465BA8">
        <w:rPr>
          <w:rFonts w:ascii="Arial" w:eastAsia="Times New Roman" w:hAnsi="Arial" w:cs="Arial"/>
          <w:sz w:val="22"/>
          <w:szCs w:val="22"/>
        </w:rPr>
        <w:t xml:space="preserve"> when this proportion is more than two-thirds, and mixed when the girls’ proportion lies in between. Table 3 details </w:t>
      </w:r>
      <w:proofErr w:type="gramStart"/>
      <w:r w:rsidRPr="00465BA8">
        <w:rPr>
          <w:rFonts w:ascii="Arial" w:eastAsia="Times New Roman" w:hAnsi="Arial" w:cs="Arial"/>
          <w:sz w:val="22"/>
          <w:szCs w:val="22"/>
        </w:rPr>
        <w:t>frequencies</w:t>
      </w:r>
      <w:proofErr w:type="gramEnd"/>
      <w:r w:rsidRPr="00465BA8">
        <w:rPr>
          <w:rFonts w:ascii="Arial" w:eastAsia="Times New Roman" w:hAnsi="Arial" w:cs="Arial"/>
          <w:sz w:val="22"/>
          <w:szCs w:val="22"/>
        </w:rPr>
        <w:t xml:space="preserve"> and descriptive statistics of these variables.</w:t>
      </w:r>
    </w:p>
    <w:p w14:paraId="22431485" w14:textId="77777777" w:rsidR="001B45A8" w:rsidRPr="00465BA8" w:rsidRDefault="00FD74AB" w:rsidP="007B57FF">
      <w:pPr>
        <w:spacing w:line="360" w:lineRule="auto"/>
        <w:rPr>
          <w:rFonts w:ascii="Arial" w:eastAsia="Times New Roman" w:hAnsi="Arial" w:cs="Arial"/>
          <w:sz w:val="22"/>
          <w:szCs w:val="22"/>
        </w:rPr>
      </w:pPr>
      <w:r w:rsidRPr="00465BA8">
        <w:rPr>
          <w:rFonts w:ascii="Arial" w:eastAsia="Times New Roman" w:hAnsi="Arial" w:cs="Arial"/>
          <w:b/>
          <w:sz w:val="22"/>
          <w:szCs w:val="22"/>
        </w:rPr>
        <w:t>Table 3</w:t>
      </w:r>
      <w:r w:rsidRPr="00465BA8">
        <w:rPr>
          <w:rFonts w:ascii="Arial" w:eastAsia="Times New Roman" w:hAnsi="Arial" w:cs="Arial"/>
          <w:i/>
          <w:sz w:val="22"/>
          <w:szCs w:val="22"/>
        </w:rPr>
        <w:br/>
        <w:t>School Variables Descriptives</w:t>
      </w:r>
    </w:p>
    <w:tbl>
      <w:tblPr>
        <w:tblStyle w:val="PlainTable2"/>
        <w:tblW w:w="8640" w:type="dxa"/>
        <w:tblLayout w:type="fixed"/>
        <w:tblLook w:val="04A0" w:firstRow="1" w:lastRow="0" w:firstColumn="1" w:lastColumn="0" w:noHBand="0" w:noVBand="1"/>
      </w:tblPr>
      <w:tblGrid>
        <w:gridCol w:w="2160"/>
        <w:gridCol w:w="2160"/>
        <w:gridCol w:w="2160"/>
        <w:gridCol w:w="2160"/>
      </w:tblGrid>
      <w:tr w:rsidR="001B45A8" w:rsidRPr="00113125" w14:paraId="4CD3B1BE" w14:textId="77777777" w:rsidTr="00A33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0276EEF0" w14:textId="77777777" w:rsidR="001B45A8" w:rsidRPr="00113125" w:rsidRDefault="00FD74AB" w:rsidP="007B57FF">
            <w:pPr>
              <w:spacing w:line="360" w:lineRule="auto"/>
              <w:rPr>
                <w:rFonts w:ascii="Arial" w:eastAsia="Times New Roman" w:hAnsi="Arial" w:cs="Arial"/>
                <w:sz w:val="22"/>
                <w:szCs w:val="22"/>
              </w:rPr>
            </w:pPr>
            <w:r w:rsidRPr="00113125">
              <w:rPr>
                <w:rFonts w:ascii="Arial" w:eastAsia="Times New Roman" w:hAnsi="Arial" w:cs="Arial"/>
                <w:sz w:val="22"/>
                <w:szCs w:val="22"/>
              </w:rPr>
              <w:t>Label</w:t>
            </w:r>
          </w:p>
        </w:tc>
        <w:tc>
          <w:tcPr>
            <w:tcW w:w="2160" w:type="dxa"/>
          </w:tcPr>
          <w:p w14:paraId="27B91EA4" w14:textId="77777777" w:rsidR="001B45A8" w:rsidRPr="00113125" w:rsidRDefault="00FD74AB" w:rsidP="007B57FF">
            <w:pPr>
              <w:spacing w:line="36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Stats / Values</w:t>
            </w:r>
          </w:p>
        </w:tc>
        <w:tc>
          <w:tcPr>
            <w:tcW w:w="2160" w:type="dxa"/>
          </w:tcPr>
          <w:p w14:paraId="03D94EEE" w14:textId="77777777" w:rsidR="001B45A8" w:rsidRPr="00113125" w:rsidRDefault="00FD74AB" w:rsidP="007B57FF">
            <w:pPr>
              <w:spacing w:line="36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2"/>
                <w:szCs w:val="22"/>
              </w:rPr>
            </w:pPr>
            <w:proofErr w:type="spellStart"/>
            <w:r w:rsidRPr="00113125">
              <w:rPr>
                <w:rFonts w:ascii="Arial" w:eastAsia="Times New Roman" w:hAnsi="Arial" w:cs="Arial"/>
                <w:sz w:val="22"/>
                <w:szCs w:val="22"/>
              </w:rPr>
              <w:t>Freqs</w:t>
            </w:r>
            <w:proofErr w:type="spellEnd"/>
            <w:r w:rsidRPr="00113125">
              <w:rPr>
                <w:rFonts w:ascii="Arial" w:eastAsia="Times New Roman" w:hAnsi="Arial" w:cs="Arial"/>
                <w:sz w:val="22"/>
                <w:szCs w:val="22"/>
              </w:rPr>
              <w:t xml:space="preserve"> (% of Valid)</w:t>
            </w:r>
          </w:p>
        </w:tc>
        <w:tc>
          <w:tcPr>
            <w:tcW w:w="2160" w:type="dxa"/>
          </w:tcPr>
          <w:p w14:paraId="42B5A04E" w14:textId="77777777" w:rsidR="001B45A8" w:rsidRPr="00113125" w:rsidRDefault="00FD74AB" w:rsidP="007B57FF">
            <w:pPr>
              <w:spacing w:line="36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Valid</w:t>
            </w:r>
          </w:p>
        </w:tc>
      </w:tr>
      <w:tr w:rsidR="001B45A8" w:rsidRPr="00113125" w14:paraId="72C4C5FE" w14:textId="77777777" w:rsidTr="00A33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0" w:type="dxa"/>
          </w:tcPr>
          <w:p w14:paraId="7056A4F4" w14:textId="77777777" w:rsidR="001B45A8" w:rsidRPr="00113125" w:rsidRDefault="00FD74AB" w:rsidP="007B57FF">
            <w:pPr>
              <w:spacing w:line="360" w:lineRule="auto"/>
              <w:rPr>
                <w:rFonts w:ascii="Arial" w:eastAsia="Times New Roman" w:hAnsi="Arial" w:cs="Arial"/>
                <w:sz w:val="22"/>
                <w:szCs w:val="22"/>
              </w:rPr>
            </w:pPr>
            <w:r w:rsidRPr="00113125">
              <w:rPr>
                <w:rFonts w:ascii="Arial" w:eastAsia="Times New Roman" w:hAnsi="Arial" w:cs="Arial"/>
                <w:sz w:val="22"/>
                <w:szCs w:val="22"/>
              </w:rPr>
              <w:t xml:space="preserve">School </w:t>
            </w:r>
            <w:proofErr w:type="gramStart"/>
            <w:r w:rsidRPr="00113125">
              <w:rPr>
                <w:rFonts w:ascii="Arial" w:eastAsia="Times New Roman" w:hAnsi="Arial" w:cs="Arial"/>
                <w:sz w:val="22"/>
                <w:szCs w:val="22"/>
              </w:rPr>
              <w:t>mean</w:t>
            </w:r>
            <w:proofErr w:type="gramEnd"/>
            <w:r w:rsidRPr="00113125">
              <w:rPr>
                <w:rFonts w:ascii="Arial" w:eastAsia="Times New Roman" w:hAnsi="Arial" w:cs="Arial"/>
                <w:sz w:val="22"/>
                <w:szCs w:val="22"/>
              </w:rPr>
              <w:t xml:space="preserve"> score CIL test</w:t>
            </w:r>
          </w:p>
        </w:tc>
        <w:tc>
          <w:tcPr>
            <w:tcW w:w="2160" w:type="dxa"/>
          </w:tcPr>
          <w:p w14:paraId="47032A2A"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Mean (</w:t>
            </w:r>
            <w:proofErr w:type="spellStart"/>
            <w:r w:rsidRPr="00113125">
              <w:rPr>
                <w:rFonts w:ascii="Arial" w:eastAsia="Times New Roman" w:hAnsi="Arial" w:cs="Arial"/>
                <w:sz w:val="22"/>
                <w:szCs w:val="22"/>
              </w:rPr>
              <w:t>sd</w:t>
            </w:r>
            <w:proofErr w:type="spellEnd"/>
            <w:proofErr w:type="gramStart"/>
            <w:r w:rsidRPr="00113125">
              <w:rPr>
                <w:rFonts w:ascii="Arial" w:eastAsia="Times New Roman" w:hAnsi="Arial" w:cs="Arial"/>
                <w:sz w:val="22"/>
                <w:szCs w:val="22"/>
              </w:rPr>
              <w:t>) :</w:t>
            </w:r>
            <w:proofErr w:type="gramEnd"/>
            <w:r w:rsidRPr="00113125">
              <w:rPr>
                <w:rFonts w:ascii="Arial" w:eastAsia="Times New Roman" w:hAnsi="Arial" w:cs="Arial"/>
                <w:sz w:val="22"/>
                <w:szCs w:val="22"/>
              </w:rPr>
              <w:t xml:space="preserve"> 48 (6.2)</w:t>
            </w:r>
            <w:r w:rsidRPr="00113125">
              <w:rPr>
                <w:rFonts w:ascii="Arial" w:eastAsia="Times New Roman" w:hAnsi="Arial" w:cs="Arial"/>
                <w:sz w:val="22"/>
                <w:szCs w:val="22"/>
              </w:rPr>
              <w:br/>
              <w:t>min &lt; med &lt; max: 21 &lt; 48 &lt; 61</w:t>
            </w:r>
            <w:r w:rsidRPr="00113125">
              <w:rPr>
                <w:rFonts w:ascii="Arial" w:eastAsia="Times New Roman" w:hAnsi="Arial" w:cs="Arial"/>
                <w:sz w:val="22"/>
                <w:szCs w:val="22"/>
              </w:rPr>
              <w:br/>
              <w:t>IQR (CV</w:t>
            </w:r>
            <w:proofErr w:type="gramStart"/>
            <w:r w:rsidRPr="00113125">
              <w:rPr>
                <w:rFonts w:ascii="Arial" w:eastAsia="Times New Roman" w:hAnsi="Arial" w:cs="Arial"/>
                <w:sz w:val="22"/>
                <w:szCs w:val="22"/>
              </w:rPr>
              <w:t>) :</w:t>
            </w:r>
            <w:proofErr w:type="gramEnd"/>
            <w:r w:rsidRPr="00113125">
              <w:rPr>
                <w:rFonts w:ascii="Arial" w:eastAsia="Times New Roman" w:hAnsi="Arial" w:cs="Arial"/>
                <w:sz w:val="22"/>
                <w:szCs w:val="22"/>
              </w:rPr>
              <w:t xml:space="preserve"> 9.7 (0.1)</w:t>
            </w:r>
          </w:p>
        </w:tc>
        <w:tc>
          <w:tcPr>
            <w:tcW w:w="2160" w:type="dxa"/>
          </w:tcPr>
          <w:p w14:paraId="5F755B1B"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178 distinct values</w:t>
            </w:r>
          </w:p>
        </w:tc>
        <w:tc>
          <w:tcPr>
            <w:tcW w:w="2160" w:type="dxa"/>
          </w:tcPr>
          <w:p w14:paraId="34351072"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178 (100.0%)</w:t>
            </w:r>
          </w:p>
        </w:tc>
      </w:tr>
      <w:tr w:rsidR="001B45A8" w:rsidRPr="00113125" w14:paraId="5FEC3645" w14:textId="77777777" w:rsidTr="00A330A4">
        <w:tc>
          <w:tcPr>
            <w:cnfStyle w:val="001000000000" w:firstRow="0" w:lastRow="0" w:firstColumn="1" w:lastColumn="0" w:oddVBand="0" w:evenVBand="0" w:oddHBand="0" w:evenHBand="0" w:firstRowFirstColumn="0" w:firstRowLastColumn="0" w:lastRowFirstColumn="0" w:lastRowLastColumn="0"/>
            <w:tcW w:w="2160" w:type="dxa"/>
          </w:tcPr>
          <w:p w14:paraId="01ECA6A6" w14:textId="77777777" w:rsidR="001B45A8" w:rsidRPr="00113125" w:rsidRDefault="00FD74AB" w:rsidP="007B57FF">
            <w:pPr>
              <w:spacing w:line="360" w:lineRule="auto"/>
              <w:rPr>
                <w:rFonts w:ascii="Arial" w:eastAsia="Times New Roman" w:hAnsi="Arial" w:cs="Arial"/>
                <w:sz w:val="22"/>
                <w:szCs w:val="22"/>
              </w:rPr>
            </w:pPr>
            <w:r w:rsidRPr="00113125">
              <w:rPr>
                <w:rFonts w:ascii="Arial" w:eastAsia="Times New Roman" w:hAnsi="Arial" w:cs="Arial"/>
                <w:sz w:val="22"/>
                <w:szCs w:val="22"/>
              </w:rPr>
              <w:t>School gender composition</w:t>
            </w:r>
          </w:p>
        </w:tc>
        <w:tc>
          <w:tcPr>
            <w:tcW w:w="2160" w:type="dxa"/>
          </w:tcPr>
          <w:p w14:paraId="6EC1EE11"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1. Masculinized school (0-33%)</w:t>
            </w:r>
            <w:r w:rsidRPr="00113125">
              <w:rPr>
                <w:rFonts w:ascii="Arial" w:eastAsia="Times New Roman" w:hAnsi="Arial" w:cs="Arial"/>
                <w:sz w:val="22"/>
                <w:szCs w:val="22"/>
              </w:rPr>
              <w:br/>
              <w:t xml:space="preserve">2. Mixed school (34%-66% </w:t>
            </w:r>
            <w:proofErr w:type="spellStart"/>
            <w:r w:rsidRPr="00113125">
              <w:rPr>
                <w:rFonts w:ascii="Arial" w:eastAsia="Times New Roman" w:hAnsi="Arial" w:cs="Arial"/>
                <w:sz w:val="22"/>
                <w:szCs w:val="22"/>
              </w:rPr>
              <w:t>gir</w:t>
            </w:r>
            <w:proofErr w:type="spellEnd"/>
            <w:r w:rsidRPr="00113125">
              <w:rPr>
                <w:rFonts w:ascii="Arial" w:eastAsia="Times New Roman" w:hAnsi="Arial" w:cs="Arial"/>
                <w:sz w:val="22"/>
                <w:szCs w:val="22"/>
              </w:rPr>
              <w:t>)</w:t>
            </w:r>
            <w:r w:rsidRPr="00113125">
              <w:rPr>
                <w:rFonts w:ascii="Arial" w:eastAsia="Times New Roman" w:hAnsi="Arial" w:cs="Arial"/>
                <w:sz w:val="22"/>
                <w:szCs w:val="22"/>
              </w:rPr>
              <w:br/>
              <w:t>3. Feminized school (67%-100)</w:t>
            </w:r>
          </w:p>
        </w:tc>
        <w:tc>
          <w:tcPr>
            <w:tcW w:w="2160" w:type="dxa"/>
          </w:tcPr>
          <w:p w14:paraId="20D6F220"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10 (6.1%)</w:t>
            </w:r>
            <w:r w:rsidRPr="00113125">
              <w:rPr>
                <w:rFonts w:ascii="Arial" w:eastAsia="Times New Roman" w:hAnsi="Arial" w:cs="Arial"/>
                <w:sz w:val="22"/>
                <w:szCs w:val="22"/>
              </w:rPr>
              <w:br/>
            </w:r>
          </w:p>
          <w:p w14:paraId="7113680D"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134 (82.2%)</w:t>
            </w:r>
            <w:r w:rsidRPr="00113125">
              <w:rPr>
                <w:rFonts w:ascii="Arial" w:eastAsia="Times New Roman" w:hAnsi="Arial" w:cs="Arial"/>
                <w:sz w:val="22"/>
                <w:szCs w:val="22"/>
              </w:rPr>
              <w:br/>
            </w:r>
          </w:p>
          <w:p w14:paraId="108B9DEE"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19 (11.7%)</w:t>
            </w:r>
          </w:p>
        </w:tc>
        <w:tc>
          <w:tcPr>
            <w:tcW w:w="2160" w:type="dxa"/>
          </w:tcPr>
          <w:p w14:paraId="573679D1"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163 (91.6%)</w:t>
            </w:r>
          </w:p>
        </w:tc>
      </w:tr>
    </w:tbl>
    <w:p w14:paraId="4FA1BBA9" w14:textId="77777777" w:rsidR="00113125" w:rsidRDefault="00113125" w:rsidP="007B57FF">
      <w:pPr>
        <w:spacing w:line="360" w:lineRule="auto"/>
        <w:rPr>
          <w:rFonts w:ascii="Arial" w:eastAsia="Times New Roman" w:hAnsi="Arial" w:cs="Arial"/>
          <w:i/>
          <w:sz w:val="20"/>
          <w:szCs w:val="20"/>
        </w:rPr>
      </w:pPr>
    </w:p>
    <w:p w14:paraId="6197B162" w14:textId="29738428" w:rsidR="001B45A8" w:rsidRPr="00113125" w:rsidRDefault="00FD74AB" w:rsidP="007B57FF">
      <w:pPr>
        <w:spacing w:line="360" w:lineRule="auto"/>
        <w:rPr>
          <w:rFonts w:ascii="Arial" w:eastAsia="Times New Roman" w:hAnsi="Arial" w:cs="Arial"/>
          <w:sz w:val="20"/>
          <w:szCs w:val="20"/>
        </w:rPr>
      </w:pPr>
      <w:r w:rsidRPr="00113125">
        <w:rPr>
          <w:rFonts w:ascii="Arial" w:eastAsia="Times New Roman" w:hAnsi="Arial" w:cs="Arial"/>
          <w:i/>
          <w:sz w:val="20"/>
          <w:szCs w:val="20"/>
        </w:rPr>
        <w:t>Note.</w:t>
      </w:r>
      <w:r w:rsidRPr="00113125">
        <w:rPr>
          <w:rFonts w:ascii="Arial" w:eastAsia="Times New Roman" w:hAnsi="Arial" w:cs="Arial"/>
          <w:sz w:val="20"/>
          <w:szCs w:val="20"/>
        </w:rPr>
        <w:t xml:space="preserve"> Data derived from the 2018 ICILS study.</w:t>
      </w:r>
    </w:p>
    <w:p w14:paraId="137CE9A0" w14:textId="77777777" w:rsidR="001B45A8" w:rsidRPr="00465BA8" w:rsidRDefault="001B45A8" w:rsidP="007B57FF">
      <w:pPr>
        <w:spacing w:line="360" w:lineRule="auto"/>
        <w:rPr>
          <w:rFonts w:ascii="Arial" w:eastAsia="Times New Roman" w:hAnsi="Arial" w:cs="Arial"/>
          <w:sz w:val="20"/>
          <w:szCs w:val="20"/>
        </w:rPr>
      </w:pPr>
    </w:p>
    <w:p w14:paraId="3A1B5D9E" w14:textId="77777777" w:rsidR="001B45A8" w:rsidRPr="00465BA8" w:rsidRDefault="00FD74AB" w:rsidP="007B57FF">
      <w:pPr>
        <w:spacing w:line="360" w:lineRule="auto"/>
        <w:rPr>
          <w:rFonts w:ascii="Arial" w:eastAsia="Times New Roman" w:hAnsi="Arial" w:cs="Arial"/>
          <w:b/>
          <w:sz w:val="20"/>
          <w:szCs w:val="20"/>
        </w:rPr>
      </w:pPr>
      <w:r w:rsidRPr="00465BA8">
        <w:rPr>
          <w:rFonts w:ascii="Arial" w:eastAsia="Times New Roman" w:hAnsi="Arial" w:cs="Arial"/>
          <w:b/>
          <w:i/>
        </w:rPr>
        <w:t>Methods</w:t>
      </w:r>
    </w:p>
    <w:p w14:paraId="46E33C9B" w14:textId="77777777" w:rsidR="001B45A8" w:rsidRPr="00465BA8" w:rsidRDefault="00FD74AB" w:rsidP="007B57FF">
      <w:pPr>
        <w:spacing w:line="360" w:lineRule="auto"/>
        <w:jc w:val="both"/>
        <w:rPr>
          <w:rFonts w:ascii="Arial" w:eastAsia="Times New Roman" w:hAnsi="Arial" w:cs="Arial"/>
          <w:sz w:val="22"/>
          <w:szCs w:val="22"/>
        </w:rPr>
      </w:pPr>
      <w:r w:rsidRPr="00465BA8">
        <w:rPr>
          <w:rFonts w:ascii="Arial" w:eastAsia="Times New Roman" w:hAnsi="Arial" w:cs="Arial"/>
          <w:sz w:val="22"/>
          <w:szCs w:val="22"/>
        </w:rPr>
        <w:t>The analysis consists of two stages. The first one explores differences in self-efficacy by gender as well as their correlations with the key variables of the study. The second stage estimates a series of multilevel (</w:t>
      </w:r>
      <w:proofErr w:type="gramStart"/>
      <w:r w:rsidRPr="00465BA8">
        <w:rPr>
          <w:rFonts w:ascii="Arial" w:eastAsia="Times New Roman" w:hAnsi="Arial" w:cs="Arial"/>
          <w:sz w:val="22"/>
          <w:szCs w:val="22"/>
        </w:rPr>
        <w:t>random-effects</w:t>
      </w:r>
      <w:proofErr w:type="gramEnd"/>
      <w:r w:rsidRPr="00465BA8">
        <w:rPr>
          <w:rFonts w:ascii="Arial" w:eastAsia="Times New Roman" w:hAnsi="Arial" w:cs="Arial"/>
          <w:sz w:val="22"/>
          <w:szCs w:val="22"/>
        </w:rPr>
        <w:t>) models (Hox et al., 2017; Vijver et al., 2008).</w:t>
      </w:r>
    </w:p>
    <w:p w14:paraId="1698E7B8" w14:textId="77777777" w:rsidR="001B45A8" w:rsidRPr="00465BA8" w:rsidRDefault="00FD74AB" w:rsidP="007B57FF">
      <w:pPr>
        <w:pStyle w:val="Heading1"/>
        <w:spacing w:line="360" w:lineRule="auto"/>
        <w:jc w:val="both"/>
        <w:rPr>
          <w:rFonts w:ascii="Arial" w:eastAsia="Times New Roman" w:hAnsi="Arial" w:cs="Arial"/>
          <w:color w:val="000000"/>
          <w:sz w:val="24"/>
          <w:szCs w:val="24"/>
        </w:rPr>
      </w:pPr>
      <w:r w:rsidRPr="00465BA8">
        <w:rPr>
          <w:rFonts w:ascii="Arial" w:eastAsia="Times New Roman" w:hAnsi="Arial" w:cs="Arial"/>
          <w:color w:val="000000"/>
          <w:sz w:val="24"/>
          <w:szCs w:val="24"/>
        </w:rPr>
        <w:lastRenderedPageBreak/>
        <w:t>Results</w:t>
      </w:r>
    </w:p>
    <w:p w14:paraId="49F00E15" w14:textId="19591997" w:rsidR="00E81237" w:rsidRPr="00E81237" w:rsidRDefault="00FD74AB" w:rsidP="00E81237">
      <w:pPr>
        <w:spacing w:line="360" w:lineRule="auto"/>
        <w:jc w:val="both"/>
        <w:rPr>
          <w:rFonts w:ascii="Arial" w:eastAsia="Times New Roman" w:hAnsi="Arial" w:cs="Arial"/>
          <w:sz w:val="22"/>
          <w:szCs w:val="22"/>
        </w:rPr>
      </w:pPr>
      <w:r w:rsidRPr="00465BA8">
        <w:rPr>
          <w:rFonts w:ascii="Arial" w:eastAsia="Times New Roman" w:hAnsi="Arial" w:cs="Arial"/>
          <w:sz w:val="22"/>
          <w:szCs w:val="22"/>
        </w:rPr>
        <w:t xml:space="preserve">The analysis begins by showing descriptive results for the self-efficacy items, as displayed in Figure 2. Notably, across all tasks, a significant proportion of </w:t>
      </w:r>
      <w:proofErr w:type="gramStart"/>
      <w:r w:rsidRPr="00465BA8">
        <w:rPr>
          <w:rFonts w:ascii="Arial" w:eastAsia="Times New Roman" w:hAnsi="Arial" w:cs="Arial"/>
          <w:sz w:val="22"/>
          <w:szCs w:val="22"/>
        </w:rPr>
        <w:t>students —</w:t>
      </w:r>
      <w:proofErr w:type="gramEnd"/>
      <w:r w:rsidRPr="00465BA8">
        <w:rPr>
          <w:rFonts w:ascii="Arial" w:eastAsia="Times New Roman" w:hAnsi="Arial" w:cs="Arial"/>
          <w:sz w:val="22"/>
          <w:szCs w:val="22"/>
        </w:rPr>
        <w:t xml:space="preserve">no less than 65%— expressed confidence in their ability to perform general tasks, while fewer than 10% reported an inability to do so. </w:t>
      </w:r>
      <w:proofErr w:type="gramStart"/>
      <w:r w:rsidRPr="00465BA8">
        <w:rPr>
          <w:rFonts w:ascii="Arial" w:eastAsia="Times New Roman" w:hAnsi="Arial" w:cs="Arial"/>
          <w:sz w:val="22"/>
          <w:szCs w:val="22"/>
        </w:rPr>
        <w:t>On the whole</w:t>
      </w:r>
      <w:proofErr w:type="gramEnd"/>
      <w:r w:rsidRPr="00465BA8">
        <w:rPr>
          <w:rFonts w:ascii="Arial" w:eastAsia="Times New Roman" w:hAnsi="Arial" w:cs="Arial"/>
          <w:sz w:val="22"/>
          <w:szCs w:val="22"/>
        </w:rPr>
        <w:t xml:space="preserve">, participants demonstrated a high level of general self-efficacy. In contrast, when it comes to specialized self-efficacy, less than 30% of students confidently state their proficiency in tasks such as building a webpage or creating a computer program. This percentage increases a little regarding tasks like setting up a local area network (31%) or creating a database (35%). Therefore, and </w:t>
      </w:r>
      <w:proofErr w:type="gramStart"/>
      <w:r w:rsidRPr="00465BA8">
        <w:rPr>
          <w:rFonts w:ascii="Arial" w:eastAsia="Times New Roman" w:hAnsi="Arial" w:cs="Arial"/>
          <w:sz w:val="22"/>
          <w:szCs w:val="22"/>
        </w:rPr>
        <w:t>as it</w:t>
      </w:r>
      <w:proofErr w:type="gramEnd"/>
      <w:r w:rsidRPr="00465BA8">
        <w:rPr>
          <w:rFonts w:ascii="Arial" w:eastAsia="Times New Roman" w:hAnsi="Arial" w:cs="Arial"/>
          <w:sz w:val="22"/>
          <w:szCs w:val="22"/>
        </w:rPr>
        <w:t xml:space="preserve"> could be expected, students tend to perceive having fewer skills in advanced than in basic ICT tasks.</w:t>
      </w:r>
    </w:p>
    <w:p w14:paraId="0AB4F0D4" w14:textId="2EB05410" w:rsidR="001B45A8" w:rsidRPr="00E81237" w:rsidRDefault="00FD74AB" w:rsidP="007B57FF">
      <w:pPr>
        <w:spacing w:line="360" w:lineRule="auto"/>
        <w:rPr>
          <w:rFonts w:ascii="Arial" w:eastAsia="Times New Roman" w:hAnsi="Arial" w:cs="Arial"/>
          <w:sz w:val="22"/>
          <w:szCs w:val="22"/>
        </w:rPr>
      </w:pPr>
      <w:r w:rsidRPr="00465BA8">
        <w:rPr>
          <w:rFonts w:ascii="Arial" w:eastAsia="Times New Roman" w:hAnsi="Arial" w:cs="Arial"/>
          <w:b/>
          <w:sz w:val="22"/>
          <w:szCs w:val="22"/>
        </w:rPr>
        <w:t>Figure 2</w:t>
      </w:r>
      <w:r w:rsidRPr="00465BA8">
        <w:rPr>
          <w:rFonts w:ascii="Arial" w:eastAsia="Times New Roman" w:hAnsi="Arial" w:cs="Arial"/>
          <w:i/>
          <w:sz w:val="22"/>
          <w:szCs w:val="22"/>
        </w:rPr>
        <w:br/>
        <w:t>General and specialized ICT self-efficacy.</w:t>
      </w:r>
    </w:p>
    <w:p w14:paraId="5A87A6FE" w14:textId="77777777" w:rsidR="001B45A8" w:rsidRPr="00465BA8" w:rsidRDefault="00FD74AB" w:rsidP="007B57FF">
      <w:pPr>
        <w:spacing w:line="360" w:lineRule="auto"/>
        <w:rPr>
          <w:rFonts w:ascii="Arial" w:hAnsi="Arial" w:cs="Arial"/>
        </w:rPr>
      </w:pPr>
      <w:r w:rsidRPr="00465BA8">
        <w:rPr>
          <w:rFonts w:ascii="Arial" w:hAnsi="Arial" w:cs="Arial"/>
          <w:noProof/>
        </w:rPr>
        <w:drawing>
          <wp:inline distT="0" distB="0" distL="0" distR="0" wp14:anchorId="1C303A31" wp14:editId="013533FC">
            <wp:extent cx="5943600" cy="3569368"/>
            <wp:effectExtent l="0" t="0" r="0" b="0"/>
            <wp:docPr id="181171780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b="4954"/>
                    <a:stretch>
                      <a:fillRect/>
                    </a:stretch>
                  </pic:blipFill>
                  <pic:spPr>
                    <a:xfrm>
                      <a:off x="0" y="0"/>
                      <a:ext cx="5943600" cy="3569368"/>
                    </a:xfrm>
                    <a:prstGeom prst="rect">
                      <a:avLst/>
                    </a:prstGeom>
                    <a:ln/>
                  </pic:spPr>
                </pic:pic>
              </a:graphicData>
            </a:graphic>
          </wp:inline>
        </w:drawing>
      </w:r>
    </w:p>
    <w:p w14:paraId="211E3E09" w14:textId="77777777" w:rsidR="001B45A8" w:rsidRPr="00113125" w:rsidRDefault="00FD74AB" w:rsidP="007B57FF">
      <w:pPr>
        <w:spacing w:line="360" w:lineRule="auto"/>
        <w:rPr>
          <w:rFonts w:ascii="Arial" w:eastAsia="Times New Roman" w:hAnsi="Arial" w:cs="Arial"/>
          <w:sz w:val="20"/>
          <w:szCs w:val="20"/>
        </w:rPr>
      </w:pPr>
      <w:r w:rsidRPr="00113125">
        <w:rPr>
          <w:rFonts w:ascii="Arial" w:eastAsia="Times New Roman" w:hAnsi="Arial" w:cs="Arial"/>
          <w:i/>
          <w:sz w:val="20"/>
          <w:szCs w:val="20"/>
        </w:rPr>
        <w:t>Note.</w:t>
      </w:r>
      <w:r w:rsidRPr="00113125">
        <w:rPr>
          <w:rFonts w:ascii="Arial" w:eastAsia="Times New Roman" w:hAnsi="Arial" w:cs="Arial"/>
          <w:sz w:val="20"/>
          <w:szCs w:val="20"/>
        </w:rPr>
        <w:t xml:space="preserve"> Data derived from the 2018 ICILS study.</w:t>
      </w:r>
    </w:p>
    <w:p w14:paraId="51CCEA9F" w14:textId="74FDA218" w:rsidR="00113125" w:rsidRDefault="00FD74AB" w:rsidP="00E81237">
      <w:pPr>
        <w:spacing w:line="360" w:lineRule="auto"/>
        <w:jc w:val="both"/>
        <w:rPr>
          <w:rFonts w:ascii="Arial" w:eastAsia="Times New Roman" w:hAnsi="Arial" w:cs="Arial"/>
          <w:b/>
          <w:sz w:val="22"/>
          <w:szCs w:val="22"/>
        </w:rPr>
      </w:pPr>
      <w:r w:rsidRPr="00465BA8">
        <w:rPr>
          <w:rFonts w:ascii="Arial" w:eastAsia="Times New Roman" w:hAnsi="Arial" w:cs="Arial"/>
          <w:sz w:val="22"/>
          <w:szCs w:val="22"/>
        </w:rPr>
        <w:t xml:space="preserve">Turning to gender differences in self-efficacy, Figure 3 compares male and female students, displaying the proportion of those answering “I know how to do this” in each gender group. Whereas girls outperform boys in most of the general self-efficacy items, the opposite occurs for </w:t>
      </w:r>
      <w:r w:rsidRPr="00465BA8">
        <w:rPr>
          <w:rFonts w:ascii="Arial" w:eastAsia="Times New Roman" w:hAnsi="Arial" w:cs="Arial"/>
          <w:sz w:val="22"/>
          <w:szCs w:val="22"/>
        </w:rPr>
        <w:lastRenderedPageBreak/>
        <w:t>the specialized ones. While most of the differences are statistically significant, they tend to be larger for the specialized self-efficacy in favor of boys.</w:t>
      </w:r>
    </w:p>
    <w:p w14:paraId="1C59B202" w14:textId="1AA1F1FB" w:rsidR="001B45A8" w:rsidRPr="00465BA8" w:rsidRDefault="00FD74AB" w:rsidP="007B57FF">
      <w:pPr>
        <w:spacing w:line="360" w:lineRule="auto"/>
        <w:rPr>
          <w:rFonts w:ascii="Arial" w:eastAsia="Times New Roman" w:hAnsi="Arial" w:cs="Arial"/>
          <w:sz w:val="22"/>
          <w:szCs w:val="22"/>
        </w:rPr>
      </w:pPr>
      <w:r w:rsidRPr="00465BA8">
        <w:rPr>
          <w:rFonts w:ascii="Arial" w:eastAsia="Times New Roman" w:hAnsi="Arial" w:cs="Arial"/>
          <w:b/>
          <w:sz w:val="22"/>
          <w:szCs w:val="22"/>
        </w:rPr>
        <w:t>Figure 3</w:t>
      </w:r>
      <w:r w:rsidRPr="00465BA8">
        <w:rPr>
          <w:rFonts w:ascii="Arial" w:eastAsia="Times New Roman" w:hAnsi="Arial" w:cs="Arial"/>
          <w:i/>
          <w:sz w:val="22"/>
          <w:szCs w:val="22"/>
        </w:rPr>
        <w:br/>
        <w:t>General and specialized ICT self-efficacy by gender.</w:t>
      </w:r>
    </w:p>
    <w:p w14:paraId="380EBC30" w14:textId="77777777" w:rsidR="001B45A8" w:rsidRPr="00465BA8" w:rsidRDefault="001B45A8" w:rsidP="007B57FF">
      <w:pPr>
        <w:spacing w:line="360" w:lineRule="auto"/>
        <w:rPr>
          <w:rFonts w:ascii="Arial" w:hAnsi="Arial" w:cs="Arial"/>
        </w:rPr>
      </w:pPr>
    </w:p>
    <w:p w14:paraId="28563F87" w14:textId="77777777" w:rsidR="001B45A8" w:rsidRPr="00465BA8" w:rsidRDefault="00FD74AB" w:rsidP="007B57FF">
      <w:pPr>
        <w:spacing w:line="360" w:lineRule="auto"/>
        <w:rPr>
          <w:rFonts w:ascii="Arial" w:hAnsi="Arial" w:cs="Arial"/>
        </w:rPr>
      </w:pPr>
      <w:r w:rsidRPr="00465BA8">
        <w:rPr>
          <w:rFonts w:ascii="Arial" w:hAnsi="Arial" w:cs="Arial"/>
          <w:noProof/>
        </w:rPr>
        <w:drawing>
          <wp:inline distT="0" distB="0" distL="0" distR="0" wp14:anchorId="7117F747" wp14:editId="3F76497E">
            <wp:extent cx="5943600" cy="4245610"/>
            <wp:effectExtent l="0" t="0" r="0" b="0"/>
            <wp:docPr id="181171779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43600" cy="4245610"/>
                    </a:xfrm>
                    <a:prstGeom prst="rect">
                      <a:avLst/>
                    </a:prstGeom>
                    <a:ln/>
                  </pic:spPr>
                </pic:pic>
              </a:graphicData>
            </a:graphic>
          </wp:inline>
        </w:drawing>
      </w:r>
    </w:p>
    <w:p w14:paraId="33D65F48" w14:textId="414062F6" w:rsidR="001B45A8" w:rsidRPr="00465BA8" w:rsidRDefault="00FD74AB" w:rsidP="007B57FF">
      <w:pPr>
        <w:spacing w:line="360" w:lineRule="auto"/>
        <w:rPr>
          <w:rFonts w:ascii="Arial" w:eastAsia="Times New Roman" w:hAnsi="Arial" w:cs="Arial"/>
          <w:sz w:val="20"/>
          <w:szCs w:val="20"/>
        </w:rPr>
      </w:pPr>
      <w:r w:rsidRPr="00113125">
        <w:rPr>
          <w:rFonts w:ascii="Arial" w:eastAsia="Times New Roman" w:hAnsi="Arial" w:cs="Arial"/>
          <w:i/>
          <w:sz w:val="20"/>
          <w:szCs w:val="20"/>
        </w:rPr>
        <w:t>Note.</w:t>
      </w:r>
      <w:r w:rsidRPr="00113125">
        <w:rPr>
          <w:rFonts w:ascii="Arial" w:eastAsia="Times New Roman" w:hAnsi="Arial" w:cs="Arial"/>
          <w:sz w:val="20"/>
          <w:szCs w:val="20"/>
        </w:rPr>
        <w:t xml:space="preserve"> Data derived from the 2018 ICILS study.</w:t>
      </w:r>
    </w:p>
    <w:p w14:paraId="421217B6" w14:textId="77777777" w:rsidR="001B45A8" w:rsidRPr="00465BA8" w:rsidRDefault="00FD74AB" w:rsidP="007B57FF">
      <w:pPr>
        <w:spacing w:line="360" w:lineRule="auto"/>
        <w:jc w:val="both"/>
        <w:rPr>
          <w:rFonts w:ascii="Arial" w:eastAsia="Times New Roman" w:hAnsi="Arial" w:cs="Arial"/>
          <w:sz w:val="22"/>
          <w:szCs w:val="22"/>
        </w:rPr>
      </w:pPr>
      <w:r w:rsidRPr="00465BA8">
        <w:rPr>
          <w:rFonts w:ascii="Arial" w:eastAsia="Times New Roman" w:hAnsi="Arial" w:cs="Arial"/>
          <w:sz w:val="22"/>
          <w:szCs w:val="22"/>
        </w:rPr>
        <w:t>Figure 4 shows differences in general and specialized self-efficacy according to the gender composition of the schools. Regarding general self-efficacy, we observe that the outperformance of girls is larger in feminized schools, whereas the opposite occurs for specialized self-efficacy: girls underperform boys in feminized schools.</w:t>
      </w:r>
    </w:p>
    <w:p w14:paraId="0300EAA7" w14:textId="77777777" w:rsidR="00113125" w:rsidRDefault="00113125" w:rsidP="007B57FF">
      <w:pPr>
        <w:spacing w:line="360" w:lineRule="auto"/>
        <w:rPr>
          <w:rFonts w:ascii="Arial" w:eastAsia="Times New Roman" w:hAnsi="Arial" w:cs="Arial"/>
          <w:b/>
          <w:sz w:val="22"/>
          <w:szCs w:val="22"/>
        </w:rPr>
      </w:pPr>
    </w:p>
    <w:p w14:paraId="50040C65" w14:textId="73B2D55D" w:rsidR="001B45A8" w:rsidRPr="00E81237" w:rsidRDefault="00FD74AB" w:rsidP="00E81237">
      <w:pPr>
        <w:spacing w:line="360" w:lineRule="auto"/>
        <w:rPr>
          <w:rFonts w:ascii="Arial" w:eastAsia="Times New Roman" w:hAnsi="Arial" w:cs="Arial"/>
          <w:sz w:val="22"/>
          <w:szCs w:val="22"/>
        </w:rPr>
      </w:pPr>
      <w:r w:rsidRPr="00465BA8">
        <w:rPr>
          <w:rFonts w:ascii="Arial" w:eastAsia="Times New Roman" w:hAnsi="Arial" w:cs="Arial"/>
          <w:b/>
          <w:sz w:val="22"/>
          <w:szCs w:val="22"/>
        </w:rPr>
        <w:lastRenderedPageBreak/>
        <w:t>Figure 4</w:t>
      </w:r>
      <w:r w:rsidRPr="00465BA8">
        <w:rPr>
          <w:rFonts w:ascii="Arial" w:eastAsia="Times New Roman" w:hAnsi="Arial" w:cs="Arial"/>
          <w:i/>
          <w:sz w:val="22"/>
          <w:szCs w:val="22"/>
        </w:rPr>
        <w:br/>
        <w:t>ICT self-efficacy and CIL by student sex and school composition.</w:t>
      </w:r>
    </w:p>
    <w:p w14:paraId="465C4D37" w14:textId="77777777" w:rsidR="001B45A8" w:rsidRPr="00465BA8" w:rsidRDefault="00FD74AB" w:rsidP="007B57FF">
      <w:pPr>
        <w:spacing w:line="360" w:lineRule="auto"/>
        <w:rPr>
          <w:rFonts w:ascii="Arial" w:eastAsia="Times New Roman" w:hAnsi="Arial" w:cs="Arial"/>
          <w:sz w:val="20"/>
          <w:szCs w:val="20"/>
        </w:rPr>
      </w:pPr>
      <w:r w:rsidRPr="00465BA8">
        <w:rPr>
          <w:rFonts w:ascii="Arial" w:eastAsia="Times New Roman" w:hAnsi="Arial" w:cs="Arial"/>
          <w:noProof/>
          <w:sz w:val="20"/>
          <w:szCs w:val="20"/>
        </w:rPr>
        <w:drawing>
          <wp:inline distT="0" distB="0" distL="0" distR="0" wp14:anchorId="37EE3EF7" wp14:editId="49F25B8D">
            <wp:extent cx="5943600" cy="4245610"/>
            <wp:effectExtent l="0" t="0" r="0" b="0"/>
            <wp:docPr id="181171780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943600" cy="4245610"/>
                    </a:xfrm>
                    <a:prstGeom prst="rect">
                      <a:avLst/>
                    </a:prstGeom>
                    <a:ln/>
                  </pic:spPr>
                </pic:pic>
              </a:graphicData>
            </a:graphic>
          </wp:inline>
        </w:drawing>
      </w:r>
    </w:p>
    <w:p w14:paraId="5E0B1E9B" w14:textId="77777777" w:rsidR="001B45A8" w:rsidRPr="00113125" w:rsidRDefault="00FD74AB" w:rsidP="007B57FF">
      <w:pPr>
        <w:spacing w:line="360" w:lineRule="auto"/>
        <w:rPr>
          <w:rFonts w:ascii="Arial" w:eastAsia="Times New Roman" w:hAnsi="Arial" w:cs="Arial"/>
          <w:sz w:val="20"/>
          <w:szCs w:val="20"/>
        </w:rPr>
      </w:pPr>
      <w:r w:rsidRPr="00113125">
        <w:rPr>
          <w:rFonts w:ascii="Arial" w:eastAsia="Times New Roman" w:hAnsi="Arial" w:cs="Arial"/>
          <w:i/>
          <w:sz w:val="20"/>
          <w:szCs w:val="20"/>
        </w:rPr>
        <w:t>Note.</w:t>
      </w:r>
      <w:r w:rsidRPr="00113125">
        <w:rPr>
          <w:rFonts w:ascii="Arial" w:eastAsia="Times New Roman" w:hAnsi="Arial" w:cs="Arial"/>
          <w:sz w:val="20"/>
          <w:szCs w:val="20"/>
        </w:rPr>
        <w:t xml:space="preserve"> Data derived from the 2018 ICILS study.</w:t>
      </w:r>
    </w:p>
    <w:p w14:paraId="6BA2022A" w14:textId="77777777" w:rsidR="001B45A8" w:rsidRPr="00465BA8" w:rsidRDefault="00FD74AB" w:rsidP="007B57FF">
      <w:pPr>
        <w:spacing w:line="360" w:lineRule="auto"/>
        <w:jc w:val="both"/>
        <w:rPr>
          <w:rFonts w:ascii="Arial" w:eastAsia="Times New Roman" w:hAnsi="Arial" w:cs="Arial"/>
          <w:sz w:val="22"/>
          <w:szCs w:val="22"/>
        </w:rPr>
      </w:pPr>
      <w:r w:rsidRPr="00465BA8">
        <w:rPr>
          <w:rFonts w:ascii="Arial" w:eastAsia="Times New Roman" w:hAnsi="Arial" w:cs="Arial"/>
          <w:sz w:val="22"/>
          <w:szCs w:val="22"/>
        </w:rPr>
        <w:t xml:space="preserve">Table 4 and Table 5 </w:t>
      </w:r>
      <w:proofErr w:type="gramStart"/>
      <w:r w:rsidRPr="00465BA8">
        <w:rPr>
          <w:rFonts w:ascii="Arial" w:eastAsia="Times New Roman" w:hAnsi="Arial" w:cs="Arial"/>
          <w:sz w:val="22"/>
          <w:szCs w:val="22"/>
        </w:rPr>
        <w:t>displays</w:t>
      </w:r>
      <w:proofErr w:type="gramEnd"/>
      <w:r w:rsidRPr="00465BA8">
        <w:rPr>
          <w:rFonts w:ascii="Arial" w:eastAsia="Times New Roman" w:hAnsi="Arial" w:cs="Arial"/>
          <w:sz w:val="22"/>
          <w:szCs w:val="22"/>
        </w:rPr>
        <w:t xml:space="preserve"> the results of the multilevel regression models. Beginning with the results for </w:t>
      </w:r>
      <w:proofErr w:type="gramStart"/>
      <w:r w:rsidRPr="00465BA8">
        <w:rPr>
          <w:rFonts w:ascii="Arial" w:eastAsia="Times New Roman" w:hAnsi="Arial" w:cs="Arial"/>
          <w:sz w:val="22"/>
          <w:szCs w:val="22"/>
        </w:rPr>
        <w:t>the general</w:t>
      </w:r>
      <w:proofErr w:type="gramEnd"/>
      <w:r w:rsidRPr="00465BA8">
        <w:rPr>
          <w:rFonts w:ascii="Arial" w:eastAsia="Times New Roman" w:hAnsi="Arial" w:cs="Arial"/>
          <w:sz w:val="22"/>
          <w:szCs w:val="22"/>
        </w:rPr>
        <w:t xml:space="preserve"> self-efficacy, we observe in Model 1 that girls obtain better scores, but this is no longer significant when entering the Computer and Information Literacy (CIL) score in Model 2, with a positive significant association throughout the models. Regarding level 2 predictors, it is relevant to mention that the variance of self-efficacy related to the schools (intra-class correlation of the null model) is only 5%. Therefore, little variance is left to find significant effects at this level. The only predictor that displays a significant effect at this level is the average school CIL, which, contrary to level 1, has a negative association with generalized self-efficacy. The effects of interactions are not significant in this case.</w:t>
      </w:r>
    </w:p>
    <w:p w14:paraId="4139E7A4" w14:textId="77777777" w:rsidR="001B45A8" w:rsidRPr="00465BA8" w:rsidRDefault="00FD74AB" w:rsidP="007B57FF">
      <w:pPr>
        <w:spacing w:line="360" w:lineRule="auto"/>
        <w:rPr>
          <w:rFonts w:ascii="Arial" w:hAnsi="Arial" w:cs="Arial"/>
          <w:sz w:val="22"/>
          <w:szCs w:val="22"/>
        </w:rPr>
      </w:pPr>
      <w:r w:rsidRPr="00465BA8">
        <w:rPr>
          <w:rFonts w:ascii="Arial" w:hAnsi="Arial" w:cs="Arial"/>
          <w:b/>
          <w:sz w:val="22"/>
          <w:szCs w:val="22"/>
        </w:rPr>
        <w:t>Table 4</w:t>
      </w:r>
      <w:r w:rsidRPr="00465BA8">
        <w:rPr>
          <w:rFonts w:ascii="Arial" w:hAnsi="Arial" w:cs="Arial"/>
          <w:i/>
          <w:sz w:val="22"/>
          <w:szCs w:val="22"/>
        </w:rPr>
        <w:br/>
        <w:t>General self-efficacy Multilevel Models</w:t>
      </w:r>
    </w:p>
    <w:tbl>
      <w:tblPr>
        <w:tblStyle w:val="PlainTable2"/>
        <w:tblW w:w="9576" w:type="dxa"/>
        <w:tblLayout w:type="fixed"/>
        <w:tblLook w:val="04A0" w:firstRow="1" w:lastRow="0" w:firstColumn="1" w:lastColumn="0" w:noHBand="0" w:noVBand="1"/>
      </w:tblPr>
      <w:tblGrid>
        <w:gridCol w:w="1893"/>
        <w:gridCol w:w="961"/>
        <w:gridCol w:w="961"/>
        <w:gridCol w:w="961"/>
        <w:gridCol w:w="960"/>
        <w:gridCol w:w="960"/>
        <w:gridCol w:w="960"/>
        <w:gridCol w:w="960"/>
        <w:gridCol w:w="960"/>
      </w:tblGrid>
      <w:tr w:rsidR="001B45A8" w:rsidRPr="00113125" w14:paraId="3501D358" w14:textId="77777777" w:rsidTr="00A33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65784515" w14:textId="77777777" w:rsidR="001B45A8" w:rsidRPr="00113125" w:rsidRDefault="00FD74AB" w:rsidP="007B57FF">
            <w:pPr>
              <w:spacing w:line="360" w:lineRule="auto"/>
              <w:rPr>
                <w:rFonts w:ascii="Arial" w:eastAsia="Times New Roman" w:hAnsi="Arial" w:cs="Arial"/>
                <w:sz w:val="22"/>
                <w:szCs w:val="22"/>
              </w:rPr>
            </w:pPr>
            <w:r w:rsidRPr="00113125">
              <w:rPr>
                <w:rFonts w:ascii="Arial" w:eastAsia="Times New Roman" w:hAnsi="Arial" w:cs="Arial"/>
                <w:sz w:val="22"/>
                <w:szCs w:val="22"/>
              </w:rPr>
              <w:lastRenderedPageBreak/>
              <w:t>Predictors</w:t>
            </w:r>
          </w:p>
        </w:tc>
        <w:tc>
          <w:tcPr>
            <w:tcW w:w="961" w:type="dxa"/>
          </w:tcPr>
          <w:p w14:paraId="51FF33E9" w14:textId="77777777" w:rsidR="001B45A8" w:rsidRPr="00113125" w:rsidRDefault="00FD74AB" w:rsidP="007B57FF">
            <w:pPr>
              <w:spacing w:line="36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i/>
                <w:sz w:val="22"/>
                <w:szCs w:val="22"/>
              </w:rPr>
            </w:pPr>
            <w:r w:rsidRPr="00113125">
              <w:rPr>
                <w:rFonts w:ascii="Arial" w:eastAsia="Times New Roman" w:hAnsi="Arial" w:cs="Arial"/>
                <w:sz w:val="22"/>
                <w:szCs w:val="22"/>
              </w:rPr>
              <w:t>Model 1</w:t>
            </w:r>
          </w:p>
          <w:p w14:paraId="46774018" w14:textId="77777777" w:rsidR="001B45A8" w:rsidRPr="00113125" w:rsidRDefault="00FD74AB" w:rsidP="007B57FF">
            <w:pPr>
              <w:spacing w:line="36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Estimates</w:t>
            </w:r>
          </w:p>
        </w:tc>
        <w:tc>
          <w:tcPr>
            <w:tcW w:w="961" w:type="dxa"/>
          </w:tcPr>
          <w:p w14:paraId="67E2B960" w14:textId="77777777" w:rsidR="001B45A8" w:rsidRPr="00113125" w:rsidRDefault="00FD74AB" w:rsidP="007B57FF">
            <w:pPr>
              <w:spacing w:line="36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i/>
                <w:sz w:val="22"/>
                <w:szCs w:val="22"/>
              </w:rPr>
            </w:pPr>
            <w:r w:rsidRPr="00113125">
              <w:rPr>
                <w:rFonts w:ascii="Arial" w:eastAsia="Times New Roman" w:hAnsi="Arial" w:cs="Arial"/>
                <w:sz w:val="22"/>
                <w:szCs w:val="22"/>
              </w:rPr>
              <w:t>Model 2</w:t>
            </w:r>
            <w:r w:rsidRPr="00113125">
              <w:rPr>
                <w:rFonts w:ascii="Arial" w:eastAsia="Times New Roman" w:hAnsi="Arial" w:cs="Arial"/>
                <w:sz w:val="22"/>
                <w:szCs w:val="22"/>
              </w:rPr>
              <w:br/>
              <w:t>Estimates</w:t>
            </w:r>
          </w:p>
        </w:tc>
        <w:tc>
          <w:tcPr>
            <w:tcW w:w="961" w:type="dxa"/>
          </w:tcPr>
          <w:p w14:paraId="7FEE7DD9" w14:textId="77777777" w:rsidR="001B45A8" w:rsidRPr="00113125" w:rsidRDefault="00FD74AB" w:rsidP="007B57FF">
            <w:pPr>
              <w:spacing w:line="36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Model 3</w:t>
            </w:r>
            <w:r w:rsidRPr="00113125">
              <w:rPr>
                <w:rFonts w:ascii="Arial" w:eastAsia="Times New Roman" w:hAnsi="Arial" w:cs="Arial"/>
                <w:sz w:val="22"/>
                <w:szCs w:val="22"/>
              </w:rPr>
              <w:br/>
              <w:t>Estimates</w:t>
            </w:r>
          </w:p>
        </w:tc>
        <w:tc>
          <w:tcPr>
            <w:tcW w:w="960" w:type="dxa"/>
          </w:tcPr>
          <w:p w14:paraId="7B5EF633" w14:textId="77777777" w:rsidR="001B45A8" w:rsidRPr="00113125" w:rsidRDefault="00FD74AB" w:rsidP="007B57FF">
            <w:pPr>
              <w:spacing w:line="36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Model 4</w:t>
            </w:r>
            <w:r w:rsidRPr="00113125">
              <w:rPr>
                <w:rFonts w:ascii="Arial" w:eastAsia="Times New Roman" w:hAnsi="Arial" w:cs="Arial"/>
                <w:sz w:val="22"/>
                <w:szCs w:val="22"/>
              </w:rPr>
              <w:br/>
              <w:t>Estimates</w:t>
            </w:r>
          </w:p>
        </w:tc>
        <w:tc>
          <w:tcPr>
            <w:tcW w:w="960" w:type="dxa"/>
          </w:tcPr>
          <w:p w14:paraId="0517F2D9" w14:textId="77777777" w:rsidR="001B45A8" w:rsidRPr="00113125" w:rsidRDefault="00FD74AB" w:rsidP="007B57FF">
            <w:pPr>
              <w:spacing w:line="36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Model 5</w:t>
            </w:r>
            <w:r w:rsidRPr="00113125">
              <w:rPr>
                <w:rFonts w:ascii="Arial" w:eastAsia="Times New Roman" w:hAnsi="Arial" w:cs="Arial"/>
                <w:sz w:val="22"/>
                <w:szCs w:val="22"/>
              </w:rPr>
              <w:br/>
              <w:t>Estimates</w:t>
            </w:r>
          </w:p>
        </w:tc>
        <w:tc>
          <w:tcPr>
            <w:tcW w:w="960" w:type="dxa"/>
          </w:tcPr>
          <w:p w14:paraId="02CC2D1A" w14:textId="77777777" w:rsidR="001B45A8" w:rsidRPr="00113125" w:rsidRDefault="00FD74AB" w:rsidP="007B57FF">
            <w:pPr>
              <w:spacing w:line="36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Model 6</w:t>
            </w:r>
            <w:r w:rsidRPr="00113125">
              <w:rPr>
                <w:rFonts w:ascii="Arial" w:eastAsia="Times New Roman" w:hAnsi="Arial" w:cs="Arial"/>
                <w:sz w:val="22"/>
                <w:szCs w:val="22"/>
              </w:rPr>
              <w:br/>
              <w:t>Estimates</w:t>
            </w:r>
          </w:p>
        </w:tc>
        <w:tc>
          <w:tcPr>
            <w:tcW w:w="960" w:type="dxa"/>
          </w:tcPr>
          <w:p w14:paraId="6DEAEFBF" w14:textId="77777777" w:rsidR="001B45A8" w:rsidRPr="00113125" w:rsidRDefault="00FD74AB" w:rsidP="007B57FF">
            <w:pPr>
              <w:spacing w:line="36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Model 7</w:t>
            </w:r>
            <w:r w:rsidRPr="00113125">
              <w:rPr>
                <w:rFonts w:ascii="Arial" w:eastAsia="Times New Roman" w:hAnsi="Arial" w:cs="Arial"/>
                <w:sz w:val="22"/>
                <w:szCs w:val="22"/>
              </w:rPr>
              <w:br/>
              <w:t>Estimates</w:t>
            </w:r>
          </w:p>
        </w:tc>
        <w:tc>
          <w:tcPr>
            <w:tcW w:w="960" w:type="dxa"/>
          </w:tcPr>
          <w:p w14:paraId="68FC6028" w14:textId="77777777" w:rsidR="001B45A8" w:rsidRPr="00113125" w:rsidRDefault="00FD74AB" w:rsidP="007B57FF">
            <w:pPr>
              <w:spacing w:line="36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Model 8</w:t>
            </w:r>
            <w:r w:rsidRPr="00113125">
              <w:rPr>
                <w:rFonts w:ascii="Arial" w:eastAsia="Times New Roman" w:hAnsi="Arial" w:cs="Arial"/>
                <w:sz w:val="22"/>
                <w:szCs w:val="22"/>
              </w:rPr>
              <w:br/>
              <w:t>Estimates</w:t>
            </w:r>
          </w:p>
        </w:tc>
      </w:tr>
      <w:tr w:rsidR="001B45A8" w:rsidRPr="00113125" w14:paraId="41439137" w14:textId="77777777" w:rsidTr="00A33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2215B7A1" w14:textId="77777777" w:rsidR="001B45A8" w:rsidRPr="00113125" w:rsidRDefault="00FD74AB" w:rsidP="007B57FF">
            <w:pPr>
              <w:spacing w:line="360" w:lineRule="auto"/>
              <w:rPr>
                <w:rFonts w:ascii="Arial" w:eastAsia="Times New Roman" w:hAnsi="Arial" w:cs="Arial"/>
                <w:sz w:val="22"/>
                <w:szCs w:val="22"/>
              </w:rPr>
            </w:pPr>
            <w:r w:rsidRPr="00113125">
              <w:rPr>
                <w:rFonts w:ascii="Arial" w:eastAsia="Times New Roman" w:hAnsi="Arial" w:cs="Arial"/>
                <w:sz w:val="22"/>
                <w:szCs w:val="22"/>
              </w:rPr>
              <w:t>Intercept</w:t>
            </w:r>
          </w:p>
        </w:tc>
        <w:tc>
          <w:tcPr>
            <w:tcW w:w="961" w:type="dxa"/>
          </w:tcPr>
          <w:p w14:paraId="36325B1A"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48.02 ***</w:t>
            </w:r>
            <w:r w:rsidRPr="00113125">
              <w:rPr>
                <w:rFonts w:ascii="Arial" w:eastAsia="Times New Roman" w:hAnsi="Arial" w:cs="Arial"/>
                <w:sz w:val="22"/>
                <w:szCs w:val="22"/>
              </w:rPr>
              <w:br/>
              <w:t>(0.54)</w:t>
            </w:r>
          </w:p>
        </w:tc>
        <w:tc>
          <w:tcPr>
            <w:tcW w:w="961" w:type="dxa"/>
          </w:tcPr>
          <w:p w14:paraId="44DDD674"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34.81 ***</w:t>
            </w:r>
            <w:r w:rsidRPr="00113125">
              <w:rPr>
                <w:rFonts w:ascii="Arial" w:eastAsia="Times New Roman" w:hAnsi="Arial" w:cs="Arial"/>
                <w:sz w:val="22"/>
                <w:szCs w:val="22"/>
              </w:rPr>
              <w:br/>
              <w:t>(0.96)</w:t>
            </w:r>
          </w:p>
        </w:tc>
        <w:tc>
          <w:tcPr>
            <w:tcW w:w="961" w:type="dxa"/>
          </w:tcPr>
          <w:p w14:paraId="0D78EA19"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33.16 ***</w:t>
            </w:r>
            <w:r w:rsidRPr="00113125">
              <w:rPr>
                <w:rFonts w:ascii="Arial" w:eastAsia="Times New Roman" w:hAnsi="Arial" w:cs="Arial"/>
                <w:sz w:val="22"/>
                <w:szCs w:val="22"/>
              </w:rPr>
              <w:br/>
              <w:t>(1.29)</w:t>
            </w:r>
          </w:p>
        </w:tc>
        <w:tc>
          <w:tcPr>
            <w:tcW w:w="960" w:type="dxa"/>
          </w:tcPr>
          <w:p w14:paraId="72B97F45"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34.84 ***</w:t>
            </w:r>
            <w:r w:rsidRPr="00113125">
              <w:rPr>
                <w:rFonts w:ascii="Arial" w:eastAsia="Times New Roman" w:hAnsi="Arial" w:cs="Arial"/>
                <w:sz w:val="22"/>
                <w:szCs w:val="22"/>
              </w:rPr>
              <w:br/>
              <w:t>(1.01)</w:t>
            </w:r>
          </w:p>
        </w:tc>
        <w:tc>
          <w:tcPr>
            <w:tcW w:w="960" w:type="dxa"/>
          </w:tcPr>
          <w:p w14:paraId="51547120"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38.89 ***</w:t>
            </w:r>
            <w:r w:rsidRPr="00113125">
              <w:rPr>
                <w:rFonts w:ascii="Arial" w:eastAsia="Times New Roman" w:hAnsi="Arial" w:cs="Arial"/>
                <w:sz w:val="22"/>
                <w:szCs w:val="22"/>
              </w:rPr>
              <w:br/>
              <w:t>(1.65)</w:t>
            </w:r>
          </w:p>
        </w:tc>
        <w:tc>
          <w:tcPr>
            <w:tcW w:w="960" w:type="dxa"/>
          </w:tcPr>
          <w:p w14:paraId="2F84CA98"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38.64 ***</w:t>
            </w:r>
            <w:r w:rsidRPr="00113125">
              <w:rPr>
                <w:rFonts w:ascii="Arial" w:eastAsia="Times New Roman" w:hAnsi="Arial" w:cs="Arial"/>
                <w:sz w:val="22"/>
                <w:szCs w:val="22"/>
              </w:rPr>
              <w:br/>
              <w:t>(1.82)</w:t>
            </w:r>
          </w:p>
        </w:tc>
        <w:tc>
          <w:tcPr>
            <w:tcW w:w="960" w:type="dxa"/>
          </w:tcPr>
          <w:p w14:paraId="145CE743"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38.61 ***</w:t>
            </w:r>
            <w:r w:rsidRPr="00113125">
              <w:rPr>
                <w:rFonts w:ascii="Arial" w:eastAsia="Times New Roman" w:hAnsi="Arial" w:cs="Arial"/>
                <w:sz w:val="22"/>
                <w:szCs w:val="22"/>
              </w:rPr>
              <w:br/>
              <w:t>(1.83)</w:t>
            </w:r>
          </w:p>
        </w:tc>
        <w:tc>
          <w:tcPr>
            <w:tcW w:w="960" w:type="dxa"/>
          </w:tcPr>
          <w:p w14:paraId="4B20B81A"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35.98 ***</w:t>
            </w:r>
            <w:r w:rsidRPr="00113125">
              <w:rPr>
                <w:rFonts w:ascii="Arial" w:eastAsia="Times New Roman" w:hAnsi="Arial" w:cs="Arial"/>
                <w:sz w:val="22"/>
                <w:szCs w:val="22"/>
              </w:rPr>
              <w:br/>
              <w:t>(2.33)</w:t>
            </w:r>
          </w:p>
        </w:tc>
      </w:tr>
      <w:tr w:rsidR="001B45A8" w:rsidRPr="00113125" w14:paraId="174889D0" w14:textId="77777777" w:rsidTr="00A330A4">
        <w:tc>
          <w:tcPr>
            <w:cnfStyle w:val="001000000000" w:firstRow="0" w:lastRow="0" w:firstColumn="1" w:lastColumn="0" w:oddVBand="0" w:evenVBand="0" w:oddHBand="0" w:evenHBand="0" w:firstRowFirstColumn="0" w:firstRowLastColumn="0" w:lastRowFirstColumn="0" w:lastRowLastColumn="0"/>
            <w:tcW w:w="1893" w:type="dxa"/>
          </w:tcPr>
          <w:p w14:paraId="5826C7AA" w14:textId="77777777" w:rsidR="001B45A8" w:rsidRPr="00113125" w:rsidRDefault="00FD74AB" w:rsidP="007B57FF">
            <w:pPr>
              <w:spacing w:line="360" w:lineRule="auto"/>
              <w:rPr>
                <w:rFonts w:ascii="Arial" w:eastAsia="Times New Roman" w:hAnsi="Arial" w:cs="Arial"/>
                <w:i/>
                <w:sz w:val="22"/>
                <w:szCs w:val="22"/>
              </w:rPr>
            </w:pPr>
            <w:r w:rsidRPr="00113125">
              <w:rPr>
                <w:rFonts w:ascii="Arial" w:eastAsia="Times New Roman" w:hAnsi="Arial" w:cs="Arial"/>
                <w:sz w:val="22"/>
                <w:szCs w:val="22"/>
              </w:rPr>
              <w:t>Gender (Girl = 1)</w:t>
            </w:r>
          </w:p>
          <w:p w14:paraId="62C6B90B" w14:textId="77777777" w:rsidR="001B45A8" w:rsidRPr="00113125" w:rsidRDefault="001B45A8" w:rsidP="007B57FF">
            <w:pPr>
              <w:spacing w:line="360" w:lineRule="auto"/>
              <w:rPr>
                <w:rFonts w:ascii="Arial" w:eastAsia="Times New Roman" w:hAnsi="Arial" w:cs="Arial"/>
                <w:i/>
                <w:sz w:val="22"/>
                <w:szCs w:val="22"/>
              </w:rPr>
            </w:pPr>
          </w:p>
        </w:tc>
        <w:tc>
          <w:tcPr>
            <w:tcW w:w="961" w:type="dxa"/>
          </w:tcPr>
          <w:p w14:paraId="7CB5D799"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0.76 *</w:t>
            </w:r>
            <w:r w:rsidRPr="00113125">
              <w:rPr>
                <w:rFonts w:ascii="Arial" w:eastAsia="Times New Roman" w:hAnsi="Arial" w:cs="Arial"/>
                <w:sz w:val="22"/>
                <w:szCs w:val="22"/>
              </w:rPr>
              <w:br/>
              <w:t>(0.32)</w:t>
            </w:r>
          </w:p>
        </w:tc>
        <w:tc>
          <w:tcPr>
            <w:tcW w:w="961" w:type="dxa"/>
          </w:tcPr>
          <w:p w14:paraId="671D0B68"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0.37</w:t>
            </w:r>
            <w:r w:rsidRPr="00113125">
              <w:rPr>
                <w:rFonts w:ascii="Arial" w:eastAsia="Times New Roman" w:hAnsi="Arial" w:cs="Arial"/>
                <w:sz w:val="22"/>
                <w:szCs w:val="22"/>
              </w:rPr>
              <w:br/>
              <w:t>(0.31)</w:t>
            </w:r>
          </w:p>
        </w:tc>
        <w:tc>
          <w:tcPr>
            <w:tcW w:w="961" w:type="dxa"/>
          </w:tcPr>
          <w:p w14:paraId="604B7450"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3.68 *</w:t>
            </w:r>
            <w:r w:rsidRPr="00113125">
              <w:rPr>
                <w:rFonts w:ascii="Arial" w:eastAsia="Times New Roman" w:hAnsi="Arial" w:cs="Arial"/>
                <w:sz w:val="22"/>
                <w:szCs w:val="22"/>
              </w:rPr>
              <w:br/>
              <w:t>(1.75)</w:t>
            </w:r>
          </w:p>
        </w:tc>
        <w:tc>
          <w:tcPr>
            <w:tcW w:w="960" w:type="dxa"/>
          </w:tcPr>
          <w:p w14:paraId="49BA119B"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0.47</w:t>
            </w:r>
            <w:r w:rsidRPr="00113125">
              <w:rPr>
                <w:rFonts w:ascii="Arial" w:eastAsia="Times New Roman" w:hAnsi="Arial" w:cs="Arial"/>
                <w:sz w:val="22"/>
                <w:szCs w:val="22"/>
              </w:rPr>
              <w:br/>
              <w:t>(0.33)</w:t>
            </w:r>
          </w:p>
        </w:tc>
        <w:tc>
          <w:tcPr>
            <w:tcW w:w="960" w:type="dxa"/>
          </w:tcPr>
          <w:p w14:paraId="02423A68"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0.40</w:t>
            </w:r>
            <w:r w:rsidRPr="00113125">
              <w:rPr>
                <w:rFonts w:ascii="Arial" w:eastAsia="Times New Roman" w:hAnsi="Arial" w:cs="Arial"/>
                <w:sz w:val="22"/>
                <w:szCs w:val="22"/>
              </w:rPr>
              <w:br/>
              <w:t>(0.31)</w:t>
            </w:r>
          </w:p>
        </w:tc>
        <w:tc>
          <w:tcPr>
            <w:tcW w:w="960" w:type="dxa"/>
          </w:tcPr>
          <w:p w14:paraId="41C76C1E"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0.50</w:t>
            </w:r>
            <w:r w:rsidRPr="00113125">
              <w:rPr>
                <w:rFonts w:ascii="Arial" w:eastAsia="Times New Roman" w:hAnsi="Arial" w:cs="Arial"/>
                <w:sz w:val="22"/>
                <w:szCs w:val="22"/>
              </w:rPr>
              <w:br/>
              <w:t>(0.33)</w:t>
            </w:r>
          </w:p>
        </w:tc>
        <w:tc>
          <w:tcPr>
            <w:tcW w:w="960" w:type="dxa"/>
          </w:tcPr>
          <w:p w14:paraId="1A8B878E"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0.43</w:t>
            </w:r>
            <w:r w:rsidRPr="00113125">
              <w:rPr>
                <w:rFonts w:ascii="Arial" w:eastAsia="Times New Roman" w:hAnsi="Arial" w:cs="Arial"/>
                <w:sz w:val="22"/>
                <w:szCs w:val="22"/>
              </w:rPr>
              <w:br/>
              <w:t>(0.34)</w:t>
            </w:r>
          </w:p>
        </w:tc>
        <w:tc>
          <w:tcPr>
            <w:tcW w:w="960" w:type="dxa"/>
          </w:tcPr>
          <w:p w14:paraId="75DC1618"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5.55 *</w:t>
            </w:r>
            <w:r w:rsidRPr="00113125">
              <w:rPr>
                <w:rFonts w:ascii="Arial" w:eastAsia="Times New Roman" w:hAnsi="Arial" w:cs="Arial"/>
                <w:sz w:val="22"/>
                <w:szCs w:val="22"/>
              </w:rPr>
              <w:br/>
              <w:t>(2.79)</w:t>
            </w:r>
          </w:p>
        </w:tc>
      </w:tr>
      <w:tr w:rsidR="001B45A8" w:rsidRPr="00113125" w14:paraId="335F10F0" w14:textId="77777777" w:rsidTr="00A33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54DBA40A" w14:textId="77777777" w:rsidR="001B45A8" w:rsidRPr="00113125" w:rsidRDefault="00FD74AB" w:rsidP="007B57FF">
            <w:pPr>
              <w:spacing w:line="360" w:lineRule="auto"/>
              <w:rPr>
                <w:rFonts w:ascii="Arial" w:eastAsia="Times New Roman" w:hAnsi="Arial" w:cs="Arial"/>
                <w:i/>
                <w:sz w:val="22"/>
                <w:szCs w:val="22"/>
              </w:rPr>
            </w:pPr>
            <w:r w:rsidRPr="00113125">
              <w:rPr>
                <w:rFonts w:ascii="Arial" w:eastAsia="Times New Roman" w:hAnsi="Arial" w:cs="Arial"/>
                <w:sz w:val="22"/>
                <w:szCs w:val="22"/>
              </w:rPr>
              <w:t>CIL score</w:t>
            </w:r>
          </w:p>
          <w:p w14:paraId="0930E54F" w14:textId="77777777" w:rsidR="001B45A8" w:rsidRPr="00113125" w:rsidRDefault="001B45A8" w:rsidP="007B57FF">
            <w:pPr>
              <w:spacing w:line="360" w:lineRule="auto"/>
              <w:rPr>
                <w:rFonts w:ascii="Arial" w:eastAsia="Times New Roman" w:hAnsi="Arial" w:cs="Arial"/>
                <w:sz w:val="22"/>
                <w:szCs w:val="22"/>
              </w:rPr>
            </w:pPr>
          </w:p>
        </w:tc>
        <w:tc>
          <w:tcPr>
            <w:tcW w:w="961" w:type="dxa"/>
          </w:tcPr>
          <w:p w14:paraId="33D9BABA" w14:textId="77777777" w:rsidR="001B45A8" w:rsidRPr="00113125" w:rsidRDefault="001B45A8"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p>
        </w:tc>
        <w:tc>
          <w:tcPr>
            <w:tcW w:w="961" w:type="dxa"/>
          </w:tcPr>
          <w:p w14:paraId="42DD3FCC"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0.34 ***</w:t>
            </w:r>
            <w:r w:rsidRPr="00113125">
              <w:rPr>
                <w:rFonts w:ascii="Arial" w:eastAsia="Times New Roman" w:hAnsi="Arial" w:cs="Arial"/>
                <w:sz w:val="22"/>
                <w:szCs w:val="22"/>
              </w:rPr>
              <w:br/>
              <w:t>(0.02)</w:t>
            </w:r>
          </w:p>
        </w:tc>
        <w:tc>
          <w:tcPr>
            <w:tcW w:w="961" w:type="dxa"/>
          </w:tcPr>
          <w:p w14:paraId="3CE540DD"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0.37 ***</w:t>
            </w:r>
            <w:r w:rsidRPr="00113125">
              <w:rPr>
                <w:rFonts w:ascii="Arial" w:eastAsia="Times New Roman" w:hAnsi="Arial" w:cs="Arial"/>
                <w:sz w:val="22"/>
                <w:szCs w:val="22"/>
              </w:rPr>
              <w:br/>
              <w:t>(0.03)</w:t>
            </w:r>
          </w:p>
        </w:tc>
        <w:tc>
          <w:tcPr>
            <w:tcW w:w="960" w:type="dxa"/>
          </w:tcPr>
          <w:p w14:paraId="41F62A43"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0.33 ***</w:t>
            </w:r>
            <w:r w:rsidRPr="00113125">
              <w:rPr>
                <w:rFonts w:ascii="Arial" w:eastAsia="Times New Roman" w:hAnsi="Arial" w:cs="Arial"/>
                <w:sz w:val="22"/>
                <w:szCs w:val="22"/>
              </w:rPr>
              <w:br/>
              <w:t>(0.02)</w:t>
            </w:r>
          </w:p>
        </w:tc>
        <w:tc>
          <w:tcPr>
            <w:tcW w:w="960" w:type="dxa"/>
          </w:tcPr>
          <w:p w14:paraId="1BC02D3A"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0.37 ***</w:t>
            </w:r>
            <w:r w:rsidRPr="00113125">
              <w:rPr>
                <w:rFonts w:ascii="Arial" w:eastAsia="Times New Roman" w:hAnsi="Arial" w:cs="Arial"/>
                <w:sz w:val="22"/>
                <w:szCs w:val="22"/>
              </w:rPr>
              <w:br/>
              <w:t>(0.02)</w:t>
            </w:r>
          </w:p>
        </w:tc>
        <w:tc>
          <w:tcPr>
            <w:tcW w:w="960" w:type="dxa"/>
          </w:tcPr>
          <w:p w14:paraId="3693B83A"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0.36 ***</w:t>
            </w:r>
            <w:r w:rsidRPr="00113125">
              <w:rPr>
                <w:rFonts w:ascii="Arial" w:eastAsia="Times New Roman" w:hAnsi="Arial" w:cs="Arial"/>
                <w:sz w:val="22"/>
                <w:szCs w:val="22"/>
              </w:rPr>
              <w:br/>
              <w:t>(0.02)</w:t>
            </w:r>
          </w:p>
        </w:tc>
        <w:tc>
          <w:tcPr>
            <w:tcW w:w="960" w:type="dxa"/>
          </w:tcPr>
          <w:p w14:paraId="5C0F5EB6"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0.36 ***</w:t>
            </w:r>
            <w:r w:rsidRPr="00113125">
              <w:rPr>
                <w:rFonts w:ascii="Arial" w:eastAsia="Times New Roman" w:hAnsi="Arial" w:cs="Arial"/>
                <w:sz w:val="22"/>
                <w:szCs w:val="22"/>
              </w:rPr>
              <w:br/>
              <w:t>(0.02)</w:t>
            </w:r>
          </w:p>
        </w:tc>
        <w:tc>
          <w:tcPr>
            <w:tcW w:w="960" w:type="dxa"/>
          </w:tcPr>
          <w:p w14:paraId="54B15D8F"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0.36 ***</w:t>
            </w:r>
            <w:r w:rsidRPr="00113125">
              <w:rPr>
                <w:rFonts w:ascii="Arial" w:eastAsia="Times New Roman" w:hAnsi="Arial" w:cs="Arial"/>
                <w:sz w:val="22"/>
                <w:szCs w:val="22"/>
              </w:rPr>
              <w:br/>
              <w:t>(0.02)</w:t>
            </w:r>
          </w:p>
        </w:tc>
      </w:tr>
      <w:tr w:rsidR="001B45A8" w:rsidRPr="00113125" w14:paraId="6E7F52B1" w14:textId="77777777" w:rsidTr="00A330A4">
        <w:tc>
          <w:tcPr>
            <w:cnfStyle w:val="001000000000" w:firstRow="0" w:lastRow="0" w:firstColumn="1" w:lastColumn="0" w:oddVBand="0" w:evenVBand="0" w:oddHBand="0" w:evenHBand="0" w:firstRowFirstColumn="0" w:firstRowLastColumn="0" w:lastRowFirstColumn="0" w:lastRowLastColumn="0"/>
            <w:tcW w:w="1893" w:type="dxa"/>
          </w:tcPr>
          <w:p w14:paraId="6119A6CB" w14:textId="77777777" w:rsidR="001B45A8" w:rsidRPr="00113125" w:rsidRDefault="00FD74AB" w:rsidP="007B57FF">
            <w:pPr>
              <w:spacing w:line="360" w:lineRule="auto"/>
              <w:rPr>
                <w:rFonts w:ascii="Arial" w:eastAsia="Times New Roman" w:hAnsi="Arial" w:cs="Arial"/>
                <w:i/>
                <w:sz w:val="22"/>
                <w:szCs w:val="22"/>
              </w:rPr>
            </w:pPr>
            <w:r w:rsidRPr="00113125">
              <w:rPr>
                <w:rFonts w:ascii="Arial" w:eastAsia="Times New Roman" w:hAnsi="Arial" w:cs="Arial"/>
                <w:sz w:val="22"/>
                <w:szCs w:val="22"/>
              </w:rPr>
              <w:t>Gender</w:t>
            </w:r>
          </w:p>
          <w:p w14:paraId="3020B142" w14:textId="77777777" w:rsidR="001B45A8" w:rsidRPr="00113125" w:rsidRDefault="00FD74AB" w:rsidP="007B57FF">
            <w:pPr>
              <w:spacing w:line="360" w:lineRule="auto"/>
              <w:rPr>
                <w:rFonts w:ascii="Arial" w:eastAsia="Times New Roman" w:hAnsi="Arial" w:cs="Arial"/>
                <w:i/>
                <w:sz w:val="22"/>
                <w:szCs w:val="22"/>
              </w:rPr>
            </w:pPr>
            <w:r w:rsidRPr="00113125">
              <w:rPr>
                <w:rFonts w:ascii="Arial" w:eastAsia="Times New Roman" w:hAnsi="Arial" w:cs="Arial"/>
                <w:sz w:val="22"/>
                <w:szCs w:val="22"/>
              </w:rPr>
              <w:t>*CIL</w:t>
            </w:r>
          </w:p>
          <w:p w14:paraId="713CFFF3" w14:textId="77777777" w:rsidR="001B45A8" w:rsidRPr="00113125" w:rsidRDefault="001B45A8" w:rsidP="007B57FF">
            <w:pPr>
              <w:spacing w:line="360" w:lineRule="auto"/>
              <w:rPr>
                <w:rFonts w:ascii="Arial" w:eastAsia="Times New Roman" w:hAnsi="Arial" w:cs="Arial"/>
                <w:sz w:val="22"/>
                <w:szCs w:val="22"/>
              </w:rPr>
            </w:pPr>
          </w:p>
        </w:tc>
        <w:tc>
          <w:tcPr>
            <w:tcW w:w="961" w:type="dxa"/>
          </w:tcPr>
          <w:p w14:paraId="4C33F859"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w:t>
            </w:r>
          </w:p>
        </w:tc>
        <w:tc>
          <w:tcPr>
            <w:tcW w:w="961" w:type="dxa"/>
          </w:tcPr>
          <w:p w14:paraId="00CB5DE8"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w:t>
            </w:r>
          </w:p>
        </w:tc>
        <w:tc>
          <w:tcPr>
            <w:tcW w:w="961" w:type="dxa"/>
          </w:tcPr>
          <w:p w14:paraId="14DE2C28"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-0.07</w:t>
            </w:r>
            <w:r w:rsidRPr="00113125">
              <w:rPr>
                <w:rFonts w:ascii="Arial" w:eastAsia="Times New Roman" w:hAnsi="Arial" w:cs="Arial"/>
                <w:sz w:val="22"/>
                <w:szCs w:val="22"/>
              </w:rPr>
              <w:br/>
              <w:t>(0.04)</w:t>
            </w:r>
          </w:p>
        </w:tc>
        <w:tc>
          <w:tcPr>
            <w:tcW w:w="960" w:type="dxa"/>
          </w:tcPr>
          <w:p w14:paraId="2A50A7B7"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w:t>
            </w:r>
          </w:p>
        </w:tc>
        <w:tc>
          <w:tcPr>
            <w:tcW w:w="960" w:type="dxa"/>
          </w:tcPr>
          <w:p w14:paraId="733EEAC3"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w:t>
            </w:r>
          </w:p>
        </w:tc>
        <w:tc>
          <w:tcPr>
            <w:tcW w:w="960" w:type="dxa"/>
          </w:tcPr>
          <w:p w14:paraId="4FC123C7"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w:t>
            </w:r>
          </w:p>
        </w:tc>
        <w:tc>
          <w:tcPr>
            <w:tcW w:w="960" w:type="dxa"/>
          </w:tcPr>
          <w:p w14:paraId="3F865EF0"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w:t>
            </w:r>
          </w:p>
        </w:tc>
        <w:tc>
          <w:tcPr>
            <w:tcW w:w="960" w:type="dxa"/>
          </w:tcPr>
          <w:p w14:paraId="20F4E845"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w:t>
            </w:r>
          </w:p>
        </w:tc>
      </w:tr>
      <w:tr w:rsidR="001B45A8" w:rsidRPr="00113125" w14:paraId="66149E81" w14:textId="77777777" w:rsidTr="00A33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25942FE9" w14:textId="77777777" w:rsidR="001B45A8" w:rsidRPr="00113125" w:rsidRDefault="00FD74AB" w:rsidP="007B57FF">
            <w:pPr>
              <w:spacing w:line="360" w:lineRule="auto"/>
              <w:rPr>
                <w:rFonts w:ascii="Arial" w:eastAsia="Times New Roman" w:hAnsi="Arial" w:cs="Arial"/>
                <w:i/>
                <w:sz w:val="22"/>
                <w:szCs w:val="22"/>
              </w:rPr>
            </w:pPr>
            <w:r w:rsidRPr="00113125">
              <w:rPr>
                <w:rFonts w:ascii="Arial" w:eastAsia="Times New Roman" w:hAnsi="Arial" w:cs="Arial"/>
                <w:sz w:val="22"/>
                <w:szCs w:val="22"/>
              </w:rPr>
              <w:t>Gender comp.:</w:t>
            </w:r>
            <w:r w:rsidRPr="00113125">
              <w:rPr>
                <w:rFonts w:ascii="Arial" w:eastAsia="Times New Roman" w:hAnsi="Arial" w:cs="Arial"/>
                <w:sz w:val="22"/>
                <w:szCs w:val="22"/>
              </w:rPr>
              <w:br/>
              <w:t>Masculinized school</w:t>
            </w:r>
          </w:p>
          <w:p w14:paraId="40FECECB" w14:textId="77777777" w:rsidR="001B45A8" w:rsidRPr="00113125" w:rsidRDefault="001B45A8" w:rsidP="007B57FF">
            <w:pPr>
              <w:spacing w:line="360" w:lineRule="auto"/>
              <w:rPr>
                <w:rFonts w:ascii="Arial" w:eastAsia="Times New Roman" w:hAnsi="Arial" w:cs="Arial"/>
                <w:sz w:val="22"/>
                <w:szCs w:val="22"/>
              </w:rPr>
            </w:pPr>
          </w:p>
        </w:tc>
        <w:tc>
          <w:tcPr>
            <w:tcW w:w="961" w:type="dxa"/>
          </w:tcPr>
          <w:p w14:paraId="0A5010B9"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w:t>
            </w:r>
          </w:p>
        </w:tc>
        <w:tc>
          <w:tcPr>
            <w:tcW w:w="961" w:type="dxa"/>
          </w:tcPr>
          <w:p w14:paraId="3C9E4DEB"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w:t>
            </w:r>
          </w:p>
        </w:tc>
        <w:tc>
          <w:tcPr>
            <w:tcW w:w="961" w:type="dxa"/>
          </w:tcPr>
          <w:p w14:paraId="201FF981"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w:t>
            </w:r>
          </w:p>
        </w:tc>
        <w:tc>
          <w:tcPr>
            <w:tcW w:w="960" w:type="dxa"/>
          </w:tcPr>
          <w:p w14:paraId="05B38822"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0.19</w:t>
            </w:r>
          </w:p>
          <w:p w14:paraId="537A31A7"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(0.89)</w:t>
            </w:r>
          </w:p>
        </w:tc>
        <w:tc>
          <w:tcPr>
            <w:tcW w:w="960" w:type="dxa"/>
          </w:tcPr>
          <w:p w14:paraId="11CFC171"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w:t>
            </w:r>
          </w:p>
        </w:tc>
        <w:tc>
          <w:tcPr>
            <w:tcW w:w="960" w:type="dxa"/>
          </w:tcPr>
          <w:p w14:paraId="6A3CC37F"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0.08</w:t>
            </w:r>
          </w:p>
          <w:p w14:paraId="3824C8DD"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(0.90)</w:t>
            </w:r>
          </w:p>
        </w:tc>
        <w:tc>
          <w:tcPr>
            <w:tcW w:w="960" w:type="dxa"/>
          </w:tcPr>
          <w:p w14:paraId="763A8512"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-0.38</w:t>
            </w:r>
          </w:p>
          <w:p w14:paraId="3E100BFC"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(1.02)</w:t>
            </w:r>
          </w:p>
        </w:tc>
        <w:tc>
          <w:tcPr>
            <w:tcW w:w="960" w:type="dxa"/>
          </w:tcPr>
          <w:p w14:paraId="08A8938C"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-0.00</w:t>
            </w:r>
          </w:p>
          <w:p w14:paraId="463122E6"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(0.90)</w:t>
            </w:r>
          </w:p>
        </w:tc>
      </w:tr>
      <w:tr w:rsidR="001B45A8" w:rsidRPr="00113125" w14:paraId="5FB9EE00" w14:textId="77777777" w:rsidTr="00A330A4">
        <w:tc>
          <w:tcPr>
            <w:cnfStyle w:val="001000000000" w:firstRow="0" w:lastRow="0" w:firstColumn="1" w:lastColumn="0" w:oddVBand="0" w:evenVBand="0" w:oddHBand="0" w:evenHBand="0" w:firstRowFirstColumn="0" w:firstRowLastColumn="0" w:lastRowFirstColumn="0" w:lastRowLastColumn="0"/>
            <w:tcW w:w="1893" w:type="dxa"/>
          </w:tcPr>
          <w:p w14:paraId="4011A99C" w14:textId="77777777" w:rsidR="001B45A8" w:rsidRPr="00113125" w:rsidRDefault="00FD74AB" w:rsidP="007B57FF">
            <w:pPr>
              <w:spacing w:line="360" w:lineRule="auto"/>
              <w:rPr>
                <w:rFonts w:ascii="Arial" w:eastAsia="Times New Roman" w:hAnsi="Arial" w:cs="Arial"/>
                <w:i/>
                <w:sz w:val="22"/>
                <w:szCs w:val="22"/>
              </w:rPr>
            </w:pPr>
            <w:r w:rsidRPr="00113125">
              <w:rPr>
                <w:rFonts w:ascii="Arial" w:eastAsia="Times New Roman" w:hAnsi="Arial" w:cs="Arial"/>
                <w:sz w:val="22"/>
                <w:szCs w:val="22"/>
              </w:rPr>
              <w:t>Gender comp.:</w:t>
            </w:r>
            <w:r w:rsidRPr="00113125">
              <w:rPr>
                <w:rFonts w:ascii="Arial" w:eastAsia="Times New Roman" w:hAnsi="Arial" w:cs="Arial"/>
                <w:sz w:val="22"/>
                <w:szCs w:val="22"/>
              </w:rPr>
              <w:br/>
              <w:t>Feminized school</w:t>
            </w:r>
          </w:p>
          <w:p w14:paraId="00A48AFC" w14:textId="77777777" w:rsidR="001B45A8" w:rsidRPr="00113125" w:rsidRDefault="001B45A8" w:rsidP="007B57FF">
            <w:pPr>
              <w:spacing w:line="360" w:lineRule="auto"/>
              <w:rPr>
                <w:rFonts w:ascii="Arial" w:eastAsia="Times New Roman" w:hAnsi="Arial" w:cs="Arial"/>
                <w:sz w:val="22"/>
                <w:szCs w:val="22"/>
              </w:rPr>
            </w:pPr>
          </w:p>
        </w:tc>
        <w:tc>
          <w:tcPr>
            <w:tcW w:w="961" w:type="dxa"/>
          </w:tcPr>
          <w:p w14:paraId="437499B2"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w:t>
            </w:r>
          </w:p>
        </w:tc>
        <w:tc>
          <w:tcPr>
            <w:tcW w:w="961" w:type="dxa"/>
          </w:tcPr>
          <w:p w14:paraId="6B392BB0"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w:t>
            </w:r>
          </w:p>
        </w:tc>
        <w:tc>
          <w:tcPr>
            <w:tcW w:w="961" w:type="dxa"/>
          </w:tcPr>
          <w:p w14:paraId="0B4DE511"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w:t>
            </w:r>
          </w:p>
        </w:tc>
        <w:tc>
          <w:tcPr>
            <w:tcW w:w="960" w:type="dxa"/>
          </w:tcPr>
          <w:p w14:paraId="465986D5"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0.94</w:t>
            </w:r>
          </w:p>
          <w:p w14:paraId="7396620E"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(0.64)</w:t>
            </w:r>
          </w:p>
        </w:tc>
        <w:tc>
          <w:tcPr>
            <w:tcW w:w="960" w:type="dxa"/>
          </w:tcPr>
          <w:p w14:paraId="6B3CBAA1"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w:t>
            </w:r>
          </w:p>
        </w:tc>
        <w:tc>
          <w:tcPr>
            <w:tcW w:w="960" w:type="dxa"/>
          </w:tcPr>
          <w:p w14:paraId="13D0A2F5"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0.98</w:t>
            </w:r>
          </w:p>
          <w:p w14:paraId="46085D35"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(0.63)</w:t>
            </w:r>
          </w:p>
        </w:tc>
        <w:tc>
          <w:tcPr>
            <w:tcW w:w="960" w:type="dxa"/>
          </w:tcPr>
          <w:p w14:paraId="49EC89AD"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0.88</w:t>
            </w:r>
          </w:p>
          <w:p w14:paraId="126AA05F"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(1.26)</w:t>
            </w:r>
          </w:p>
        </w:tc>
        <w:tc>
          <w:tcPr>
            <w:tcW w:w="960" w:type="dxa"/>
          </w:tcPr>
          <w:p w14:paraId="1F970CEB"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1.05</w:t>
            </w:r>
          </w:p>
          <w:p w14:paraId="00D753E3"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(0.63)</w:t>
            </w:r>
          </w:p>
        </w:tc>
      </w:tr>
      <w:tr w:rsidR="001B45A8" w:rsidRPr="00113125" w14:paraId="7D38127C" w14:textId="77777777" w:rsidTr="00A33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7AEC5B3A" w14:textId="77777777" w:rsidR="001B45A8" w:rsidRPr="00113125" w:rsidRDefault="00FD74AB" w:rsidP="007B57FF">
            <w:pPr>
              <w:spacing w:line="360" w:lineRule="auto"/>
              <w:rPr>
                <w:rFonts w:ascii="Arial" w:eastAsia="Times New Roman" w:hAnsi="Arial" w:cs="Arial"/>
                <w:i/>
                <w:sz w:val="22"/>
                <w:szCs w:val="22"/>
              </w:rPr>
            </w:pPr>
            <w:r w:rsidRPr="00113125">
              <w:rPr>
                <w:rFonts w:ascii="Arial" w:eastAsia="Times New Roman" w:hAnsi="Arial" w:cs="Arial"/>
                <w:sz w:val="22"/>
                <w:szCs w:val="22"/>
              </w:rPr>
              <w:t>School CIL</w:t>
            </w:r>
          </w:p>
          <w:p w14:paraId="5874B495" w14:textId="77777777" w:rsidR="001B45A8" w:rsidRPr="00113125" w:rsidRDefault="001B45A8" w:rsidP="007B57FF">
            <w:pPr>
              <w:spacing w:line="360" w:lineRule="auto"/>
              <w:rPr>
                <w:rFonts w:ascii="Arial" w:eastAsia="Times New Roman" w:hAnsi="Arial" w:cs="Arial"/>
                <w:sz w:val="22"/>
                <w:szCs w:val="22"/>
              </w:rPr>
            </w:pPr>
          </w:p>
        </w:tc>
        <w:tc>
          <w:tcPr>
            <w:tcW w:w="961" w:type="dxa"/>
          </w:tcPr>
          <w:p w14:paraId="1040A35B"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w:t>
            </w:r>
          </w:p>
        </w:tc>
        <w:tc>
          <w:tcPr>
            <w:tcW w:w="961" w:type="dxa"/>
          </w:tcPr>
          <w:p w14:paraId="1AC78AC4"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w:t>
            </w:r>
          </w:p>
        </w:tc>
        <w:tc>
          <w:tcPr>
            <w:tcW w:w="961" w:type="dxa"/>
          </w:tcPr>
          <w:p w14:paraId="74233739"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w:t>
            </w:r>
          </w:p>
        </w:tc>
        <w:tc>
          <w:tcPr>
            <w:tcW w:w="960" w:type="dxa"/>
          </w:tcPr>
          <w:p w14:paraId="060A847D"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w:t>
            </w:r>
          </w:p>
        </w:tc>
        <w:tc>
          <w:tcPr>
            <w:tcW w:w="960" w:type="dxa"/>
          </w:tcPr>
          <w:p w14:paraId="5C896FC6"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color w:val="212529"/>
                <w:sz w:val="22"/>
                <w:szCs w:val="22"/>
              </w:rPr>
              <w:t xml:space="preserve">-0.13 </w:t>
            </w:r>
            <w:r w:rsidRPr="00113125">
              <w:rPr>
                <w:rFonts w:ascii="Arial" w:eastAsia="Times New Roman" w:hAnsi="Arial" w:cs="Arial"/>
                <w:sz w:val="22"/>
                <w:szCs w:val="22"/>
              </w:rPr>
              <w:t>***</w:t>
            </w:r>
            <w:r w:rsidRPr="00113125">
              <w:rPr>
                <w:rFonts w:ascii="Arial" w:eastAsia="Times New Roman" w:hAnsi="Arial" w:cs="Arial"/>
                <w:color w:val="212529"/>
                <w:sz w:val="22"/>
                <w:szCs w:val="22"/>
              </w:rPr>
              <w:br/>
              <w:t>(0.04)</w:t>
            </w:r>
          </w:p>
        </w:tc>
        <w:tc>
          <w:tcPr>
            <w:tcW w:w="960" w:type="dxa"/>
          </w:tcPr>
          <w:p w14:paraId="1F91D9E5"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color w:val="212529"/>
                <w:sz w:val="22"/>
                <w:szCs w:val="22"/>
              </w:rPr>
              <w:t>-0.12 </w:t>
            </w:r>
            <w:r w:rsidRPr="00113125">
              <w:rPr>
                <w:rFonts w:ascii="Arial" w:eastAsia="Times New Roman" w:hAnsi="Arial" w:cs="Arial"/>
                <w:sz w:val="22"/>
                <w:szCs w:val="22"/>
              </w:rPr>
              <w:t>*</w:t>
            </w:r>
            <w:r w:rsidRPr="00113125">
              <w:rPr>
                <w:rFonts w:ascii="Arial" w:eastAsia="Times New Roman" w:hAnsi="Arial" w:cs="Arial"/>
                <w:color w:val="212529"/>
                <w:sz w:val="22"/>
                <w:szCs w:val="22"/>
              </w:rPr>
              <w:br/>
              <w:t>(0.05)</w:t>
            </w:r>
          </w:p>
        </w:tc>
        <w:tc>
          <w:tcPr>
            <w:tcW w:w="960" w:type="dxa"/>
          </w:tcPr>
          <w:p w14:paraId="3960ED4D"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color w:val="212529"/>
                <w:sz w:val="22"/>
                <w:szCs w:val="22"/>
              </w:rPr>
              <w:t>-0.12 </w:t>
            </w:r>
            <w:r w:rsidRPr="00113125">
              <w:rPr>
                <w:rFonts w:ascii="Arial" w:eastAsia="Times New Roman" w:hAnsi="Arial" w:cs="Arial"/>
                <w:sz w:val="22"/>
                <w:szCs w:val="22"/>
              </w:rPr>
              <w:t>*</w:t>
            </w:r>
            <w:r w:rsidRPr="00113125">
              <w:rPr>
                <w:rFonts w:ascii="Arial" w:eastAsia="Times New Roman" w:hAnsi="Arial" w:cs="Arial"/>
                <w:color w:val="212529"/>
                <w:sz w:val="22"/>
                <w:szCs w:val="22"/>
              </w:rPr>
              <w:br/>
              <w:t>(0.05)</w:t>
            </w:r>
          </w:p>
        </w:tc>
        <w:tc>
          <w:tcPr>
            <w:tcW w:w="960" w:type="dxa"/>
          </w:tcPr>
          <w:p w14:paraId="567C64E9"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color w:val="212529"/>
                <w:sz w:val="22"/>
                <w:szCs w:val="22"/>
              </w:rPr>
              <w:t>-0.06</w:t>
            </w:r>
            <w:r w:rsidRPr="00113125">
              <w:rPr>
                <w:rFonts w:ascii="Arial" w:eastAsia="Times New Roman" w:hAnsi="Arial" w:cs="Arial"/>
                <w:color w:val="212529"/>
                <w:sz w:val="22"/>
                <w:szCs w:val="22"/>
              </w:rPr>
              <w:br/>
              <w:t>(0.06)</w:t>
            </w:r>
          </w:p>
        </w:tc>
      </w:tr>
      <w:tr w:rsidR="001B45A8" w:rsidRPr="00113125" w14:paraId="09EEE6A5" w14:textId="77777777" w:rsidTr="00A330A4">
        <w:tc>
          <w:tcPr>
            <w:cnfStyle w:val="001000000000" w:firstRow="0" w:lastRow="0" w:firstColumn="1" w:lastColumn="0" w:oddVBand="0" w:evenVBand="0" w:oddHBand="0" w:evenHBand="0" w:firstRowFirstColumn="0" w:firstRowLastColumn="0" w:lastRowFirstColumn="0" w:lastRowLastColumn="0"/>
            <w:tcW w:w="1893" w:type="dxa"/>
          </w:tcPr>
          <w:p w14:paraId="6B2A2910" w14:textId="77777777" w:rsidR="001B45A8" w:rsidRPr="00113125" w:rsidRDefault="00FD74AB" w:rsidP="007B57FF">
            <w:pPr>
              <w:spacing w:line="360" w:lineRule="auto"/>
              <w:rPr>
                <w:rFonts w:ascii="Arial" w:eastAsia="Times New Roman" w:hAnsi="Arial" w:cs="Arial"/>
                <w:sz w:val="22"/>
                <w:szCs w:val="22"/>
              </w:rPr>
            </w:pPr>
            <w:r w:rsidRPr="00113125">
              <w:rPr>
                <w:rFonts w:ascii="Arial" w:eastAsia="Times New Roman" w:hAnsi="Arial" w:cs="Arial"/>
                <w:sz w:val="22"/>
                <w:szCs w:val="22"/>
              </w:rPr>
              <w:t>Gender*Masculinized school</w:t>
            </w:r>
          </w:p>
        </w:tc>
        <w:tc>
          <w:tcPr>
            <w:tcW w:w="961" w:type="dxa"/>
          </w:tcPr>
          <w:p w14:paraId="4B763B21" w14:textId="77777777" w:rsidR="001B45A8" w:rsidRPr="00113125" w:rsidRDefault="001B45A8"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p>
        </w:tc>
        <w:tc>
          <w:tcPr>
            <w:tcW w:w="961" w:type="dxa"/>
          </w:tcPr>
          <w:p w14:paraId="11C7459F" w14:textId="77777777" w:rsidR="001B45A8" w:rsidRPr="00113125" w:rsidRDefault="001B45A8"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p>
        </w:tc>
        <w:tc>
          <w:tcPr>
            <w:tcW w:w="961" w:type="dxa"/>
          </w:tcPr>
          <w:p w14:paraId="24C69611" w14:textId="77777777" w:rsidR="001B45A8" w:rsidRPr="00113125" w:rsidRDefault="001B45A8"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p>
        </w:tc>
        <w:tc>
          <w:tcPr>
            <w:tcW w:w="960" w:type="dxa"/>
          </w:tcPr>
          <w:p w14:paraId="7177D194" w14:textId="77777777" w:rsidR="001B45A8" w:rsidRPr="00113125" w:rsidRDefault="001B45A8"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p>
        </w:tc>
        <w:tc>
          <w:tcPr>
            <w:tcW w:w="960" w:type="dxa"/>
          </w:tcPr>
          <w:p w14:paraId="1CB01EF1" w14:textId="77777777" w:rsidR="001B45A8" w:rsidRPr="00113125" w:rsidRDefault="001B45A8"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12529"/>
                <w:sz w:val="22"/>
                <w:szCs w:val="22"/>
              </w:rPr>
            </w:pPr>
          </w:p>
        </w:tc>
        <w:tc>
          <w:tcPr>
            <w:tcW w:w="960" w:type="dxa"/>
          </w:tcPr>
          <w:p w14:paraId="2B9FC6EA" w14:textId="77777777" w:rsidR="001B45A8" w:rsidRPr="00113125" w:rsidRDefault="001B45A8"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12529"/>
                <w:sz w:val="22"/>
                <w:szCs w:val="22"/>
              </w:rPr>
            </w:pPr>
          </w:p>
        </w:tc>
        <w:tc>
          <w:tcPr>
            <w:tcW w:w="960" w:type="dxa"/>
          </w:tcPr>
          <w:p w14:paraId="2B9EBDCD"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12529"/>
                <w:sz w:val="22"/>
                <w:szCs w:val="22"/>
              </w:rPr>
            </w:pPr>
            <w:r w:rsidRPr="00113125">
              <w:rPr>
                <w:rFonts w:ascii="Arial" w:eastAsia="Times New Roman" w:hAnsi="Arial" w:cs="Arial"/>
                <w:color w:val="212529"/>
                <w:sz w:val="22"/>
                <w:szCs w:val="22"/>
              </w:rPr>
              <w:t>1.63</w:t>
            </w:r>
          </w:p>
          <w:p w14:paraId="03E41D32"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12529"/>
                <w:sz w:val="22"/>
                <w:szCs w:val="22"/>
              </w:rPr>
            </w:pPr>
            <w:r w:rsidRPr="00113125">
              <w:rPr>
                <w:rFonts w:ascii="Arial" w:eastAsia="Times New Roman" w:hAnsi="Arial" w:cs="Arial"/>
                <w:color w:val="212529"/>
                <w:sz w:val="22"/>
                <w:szCs w:val="22"/>
              </w:rPr>
              <w:t>(1.73)</w:t>
            </w:r>
          </w:p>
        </w:tc>
        <w:tc>
          <w:tcPr>
            <w:tcW w:w="960" w:type="dxa"/>
          </w:tcPr>
          <w:p w14:paraId="6140B1B9" w14:textId="77777777" w:rsidR="001B45A8" w:rsidRPr="00113125" w:rsidRDefault="001B45A8"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12529"/>
                <w:sz w:val="22"/>
                <w:szCs w:val="22"/>
              </w:rPr>
            </w:pPr>
          </w:p>
        </w:tc>
      </w:tr>
      <w:tr w:rsidR="001B45A8" w:rsidRPr="00113125" w14:paraId="0E11D990" w14:textId="77777777" w:rsidTr="00A33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2D12F2A7" w14:textId="77777777" w:rsidR="001B45A8" w:rsidRPr="00113125" w:rsidRDefault="00FD74AB" w:rsidP="007B57FF">
            <w:pPr>
              <w:spacing w:line="360" w:lineRule="auto"/>
              <w:rPr>
                <w:rFonts w:ascii="Arial" w:eastAsia="Times New Roman" w:hAnsi="Arial" w:cs="Arial"/>
                <w:sz w:val="22"/>
                <w:szCs w:val="22"/>
              </w:rPr>
            </w:pPr>
            <w:r w:rsidRPr="00113125">
              <w:rPr>
                <w:rFonts w:ascii="Arial" w:eastAsia="Times New Roman" w:hAnsi="Arial" w:cs="Arial"/>
                <w:sz w:val="22"/>
                <w:szCs w:val="22"/>
              </w:rPr>
              <w:t>Gender*Feminized school</w:t>
            </w:r>
          </w:p>
        </w:tc>
        <w:tc>
          <w:tcPr>
            <w:tcW w:w="961" w:type="dxa"/>
          </w:tcPr>
          <w:p w14:paraId="4AF3B8AC" w14:textId="77777777" w:rsidR="001B45A8" w:rsidRPr="00113125" w:rsidRDefault="001B45A8"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p>
        </w:tc>
        <w:tc>
          <w:tcPr>
            <w:tcW w:w="961" w:type="dxa"/>
          </w:tcPr>
          <w:p w14:paraId="03008DAF" w14:textId="77777777" w:rsidR="001B45A8" w:rsidRPr="00113125" w:rsidRDefault="001B45A8"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p>
        </w:tc>
        <w:tc>
          <w:tcPr>
            <w:tcW w:w="961" w:type="dxa"/>
          </w:tcPr>
          <w:p w14:paraId="474814F7" w14:textId="77777777" w:rsidR="001B45A8" w:rsidRPr="00113125" w:rsidRDefault="001B45A8"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p>
        </w:tc>
        <w:tc>
          <w:tcPr>
            <w:tcW w:w="960" w:type="dxa"/>
          </w:tcPr>
          <w:p w14:paraId="33592FE2" w14:textId="77777777" w:rsidR="001B45A8" w:rsidRPr="00113125" w:rsidRDefault="001B45A8"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p>
        </w:tc>
        <w:tc>
          <w:tcPr>
            <w:tcW w:w="960" w:type="dxa"/>
          </w:tcPr>
          <w:p w14:paraId="7F8ECE02" w14:textId="77777777" w:rsidR="001B45A8" w:rsidRPr="00113125" w:rsidRDefault="001B45A8"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212529"/>
                <w:sz w:val="22"/>
                <w:szCs w:val="22"/>
              </w:rPr>
            </w:pPr>
          </w:p>
        </w:tc>
        <w:tc>
          <w:tcPr>
            <w:tcW w:w="960" w:type="dxa"/>
          </w:tcPr>
          <w:p w14:paraId="24822BEC" w14:textId="77777777" w:rsidR="001B45A8" w:rsidRPr="00113125" w:rsidRDefault="001B45A8"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212529"/>
                <w:sz w:val="22"/>
                <w:szCs w:val="22"/>
              </w:rPr>
            </w:pPr>
          </w:p>
        </w:tc>
        <w:tc>
          <w:tcPr>
            <w:tcW w:w="960" w:type="dxa"/>
          </w:tcPr>
          <w:p w14:paraId="30DBC6B1"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212529"/>
                <w:sz w:val="22"/>
                <w:szCs w:val="22"/>
              </w:rPr>
            </w:pPr>
            <w:r w:rsidRPr="00113125">
              <w:rPr>
                <w:rFonts w:ascii="Arial" w:eastAsia="Times New Roman" w:hAnsi="Arial" w:cs="Arial"/>
                <w:color w:val="212529"/>
                <w:sz w:val="22"/>
                <w:szCs w:val="22"/>
              </w:rPr>
              <w:t>0.14</w:t>
            </w:r>
          </w:p>
          <w:p w14:paraId="7A62327D"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212529"/>
                <w:sz w:val="22"/>
                <w:szCs w:val="22"/>
              </w:rPr>
            </w:pPr>
            <w:r w:rsidRPr="00113125">
              <w:rPr>
                <w:rFonts w:ascii="Arial" w:eastAsia="Times New Roman" w:hAnsi="Arial" w:cs="Arial"/>
                <w:color w:val="212529"/>
                <w:sz w:val="22"/>
                <w:szCs w:val="22"/>
              </w:rPr>
              <w:t>(1.37)</w:t>
            </w:r>
          </w:p>
        </w:tc>
        <w:tc>
          <w:tcPr>
            <w:tcW w:w="960" w:type="dxa"/>
          </w:tcPr>
          <w:p w14:paraId="2437DC79" w14:textId="77777777" w:rsidR="001B45A8" w:rsidRPr="00113125" w:rsidRDefault="001B45A8"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212529"/>
                <w:sz w:val="22"/>
                <w:szCs w:val="22"/>
              </w:rPr>
            </w:pPr>
          </w:p>
        </w:tc>
      </w:tr>
      <w:tr w:rsidR="001B45A8" w:rsidRPr="00113125" w14:paraId="452EDD8E" w14:textId="77777777" w:rsidTr="00A330A4">
        <w:tc>
          <w:tcPr>
            <w:cnfStyle w:val="001000000000" w:firstRow="0" w:lastRow="0" w:firstColumn="1" w:lastColumn="0" w:oddVBand="0" w:evenVBand="0" w:oddHBand="0" w:evenHBand="0" w:firstRowFirstColumn="0" w:firstRowLastColumn="0" w:lastRowFirstColumn="0" w:lastRowLastColumn="0"/>
            <w:tcW w:w="1893" w:type="dxa"/>
          </w:tcPr>
          <w:p w14:paraId="5DD4275A" w14:textId="77777777" w:rsidR="001B45A8" w:rsidRPr="00113125" w:rsidRDefault="00FD74AB" w:rsidP="007B57FF">
            <w:pPr>
              <w:spacing w:line="360" w:lineRule="auto"/>
              <w:rPr>
                <w:rFonts w:ascii="Arial" w:eastAsia="Times New Roman" w:hAnsi="Arial" w:cs="Arial"/>
                <w:sz w:val="22"/>
                <w:szCs w:val="22"/>
              </w:rPr>
            </w:pPr>
            <w:r w:rsidRPr="00113125">
              <w:rPr>
                <w:rFonts w:ascii="Arial" w:eastAsia="Times New Roman" w:hAnsi="Arial" w:cs="Arial"/>
                <w:sz w:val="22"/>
                <w:szCs w:val="22"/>
              </w:rPr>
              <w:t>Gender*School CIL</w:t>
            </w:r>
          </w:p>
        </w:tc>
        <w:tc>
          <w:tcPr>
            <w:tcW w:w="961" w:type="dxa"/>
          </w:tcPr>
          <w:p w14:paraId="2EF690D2" w14:textId="77777777" w:rsidR="001B45A8" w:rsidRPr="00113125" w:rsidRDefault="001B45A8"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p>
        </w:tc>
        <w:tc>
          <w:tcPr>
            <w:tcW w:w="961" w:type="dxa"/>
          </w:tcPr>
          <w:p w14:paraId="441E9C0F" w14:textId="77777777" w:rsidR="001B45A8" w:rsidRPr="00113125" w:rsidRDefault="001B45A8"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p>
        </w:tc>
        <w:tc>
          <w:tcPr>
            <w:tcW w:w="961" w:type="dxa"/>
          </w:tcPr>
          <w:p w14:paraId="6555C822" w14:textId="77777777" w:rsidR="001B45A8" w:rsidRPr="00113125" w:rsidRDefault="001B45A8"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p>
        </w:tc>
        <w:tc>
          <w:tcPr>
            <w:tcW w:w="960" w:type="dxa"/>
          </w:tcPr>
          <w:p w14:paraId="26EBB4A4" w14:textId="77777777" w:rsidR="001B45A8" w:rsidRPr="00113125" w:rsidRDefault="001B45A8"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p>
        </w:tc>
        <w:tc>
          <w:tcPr>
            <w:tcW w:w="960" w:type="dxa"/>
          </w:tcPr>
          <w:p w14:paraId="3B7DCDD2" w14:textId="77777777" w:rsidR="001B45A8" w:rsidRPr="00113125" w:rsidRDefault="001B45A8"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12529"/>
                <w:sz w:val="22"/>
                <w:szCs w:val="22"/>
              </w:rPr>
            </w:pPr>
          </w:p>
        </w:tc>
        <w:tc>
          <w:tcPr>
            <w:tcW w:w="960" w:type="dxa"/>
          </w:tcPr>
          <w:p w14:paraId="644DCDC0" w14:textId="77777777" w:rsidR="001B45A8" w:rsidRPr="00113125" w:rsidRDefault="001B45A8"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12529"/>
                <w:sz w:val="22"/>
                <w:szCs w:val="22"/>
              </w:rPr>
            </w:pPr>
          </w:p>
        </w:tc>
        <w:tc>
          <w:tcPr>
            <w:tcW w:w="960" w:type="dxa"/>
          </w:tcPr>
          <w:p w14:paraId="17DB1E23" w14:textId="77777777" w:rsidR="001B45A8" w:rsidRPr="00113125" w:rsidRDefault="001B45A8"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12529"/>
                <w:sz w:val="22"/>
                <w:szCs w:val="22"/>
              </w:rPr>
            </w:pPr>
          </w:p>
        </w:tc>
        <w:tc>
          <w:tcPr>
            <w:tcW w:w="960" w:type="dxa"/>
          </w:tcPr>
          <w:p w14:paraId="4C1FE0F5"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12529"/>
                <w:sz w:val="22"/>
                <w:szCs w:val="22"/>
              </w:rPr>
            </w:pPr>
            <w:r w:rsidRPr="00113125">
              <w:rPr>
                <w:rFonts w:ascii="Arial" w:eastAsia="Times New Roman" w:hAnsi="Arial" w:cs="Arial"/>
                <w:color w:val="212529"/>
                <w:sz w:val="22"/>
                <w:szCs w:val="22"/>
              </w:rPr>
              <w:t>-0.10</w:t>
            </w:r>
          </w:p>
          <w:p w14:paraId="7E05F257"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12529"/>
                <w:sz w:val="22"/>
                <w:szCs w:val="22"/>
              </w:rPr>
            </w:pPr>
            <w:r w:rsidRPr="00113125">
              <w:rPr>
                <w:rFonts w:ascii="Arial" w:eastAsia="Times New Roman" w:hAnsi="Arial" w:cs="Arial"/>
                <w:color w:val="212529"/>
                <w:sz w:val="22"/>
                <w:szCs w:val="22"/>
              </w:rPr>
              <w:t>(0.06)</w:t>
            </w:r>
          </w:p>
        </w:tc>
      </w:tr>
      <w:tr w:rsidR="001B45A8" w:rsidRPr="00113125" w14:paraId="1F206783" w14:textId="77777777" w:rsidTr="00A33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9"/>
          </w:tcPr>
          <w:p w14:paraId="31F6646F" w14:textId="77777777" w:rsidR="001B45A8" w:rsidRPr="00113125" w:rsidRDefault="001B45A8" w:rsidP="007B57FF">
            <w:pPr>
              <w:spacing w:line="360" w:lineRule="auto"/>
              <w:rPr>
                <w:rFonts w:ascii="Arial" w:eastAsia="Times New Roman" w:hAnsi="Arial" w:cs="Arial"/>
                <w:i/>
                <w:sz w:val="22"/>
                <w:szCs w:val="22"/>
              </w:rPr>
            </w:pPr>
          </w:p>
          <w:p w14:paraId="5477B39D" w14:textId="77777777" w:rsidR="001B45A8" w:rsidRPr="00113125" w:rsidRDefault="00FD74AB" w:rsidP="007B57FF">
            <w:pPr>
              <w:spacing w:line="360" w:lineRule="auto"/>
              <w:rPr>
                <w:rFonts w:ascii="Arial" w:eastAsia="Times New Roman" w:hAnsi="Arial" w:cs="Arial"/>
                <w:i/>
                <w:sz w:val="22"/>
                <w:szCs w:val="22"/>
              </w:rPr>
            </w:pPr>
            <w:r w:rsidRPr="00113125">
              <w:rPr>
                <w:rFonts w:ascii="Arial" w:eastAsia="Times New Roman" w:hAnsi="Arial" w:cs="Arial"/>
                <w:sz w:val="22"/>
                <w:szCs w:val="22"/>
              </w:rPr>
              <w:t>Random Effects</w:t>
            </w:r>
          </w:p>
          <w:p w14:paraId="0F327E35" w14:textId="77777777" w:rsidR="001B45A8" w:rsidRPr="00113125" w:rsidRDefault="00FD74AB" w:rsidP="007B57FF">
            <w:pPr>
              <w:spacing w:line="360" w:lineRule="auto"/>
              <w:rPr>
                <w:rFonts w:ascii="Arial" w:eastAsia="Times New Roman" w:hAnsi="Arial" w:cs="Arial"/>
                <w:sz w:val="22"/>
                <w:szCs w:val="22"/>
              </w:rPr>
            </w:pPr>
            <w:r w:rsidRPr="00113125">
              <w:rPr>
                <w:rFonts w:ascii="Arial" w:eastAsia="Times New Roman" w:hAnsi="Arial" w:cs="Arial"/>
                <w:sz w:val="22"/>
                <w:szCs w:val="22"/>
              </w:rPr>
              <w:t>______________________________________________________________________________________</w:t>
            </w:r>
          </w:p>
        </w:tc>
      </w:tr>
      <w:tr w:rsidR="001B45A8" w:rsidRPr="00113125" w14:paraId="2021A256" w14:textId="77777777" w:rsidTr="00A330A4">
        <w:tc>
          <w:tcPr>
            <w:cnfStyle w:val="001000000000" w:firstRow="0" w:lastRow="0" w:firstColumn="1" w:lastColumn="0" w:oddVBand="0" w:evenVBand="0" w:oddHBand="0" w:evenHBand="0" w:firstRowFirstColumn="0" w:firstRowLastColumn="0" w:lastRowFirstColumn="0" w:lastRowLastColumn="0"/>
            <w:tcW w:w="1893" w:type="dxa"/>
          </w:tcPr>
          <w:p w14:paraId="392FBF2B" w14:textId="77777777" w:rsidR="001B45A8" w:rsidRPr="00113125" w:rsidRDefault="00FD74AB" w:rsidP="007B57FF">
            <w:pPr>
              <w:spacing w:line="360" w:lineRule="auto"/>
              <w:rPr>
                <w:rFonts w:ascii="Arial" w:eastAsia="Times New Roman" w:hAnsi="Arial" w:cs="Arial"/>
                <w:sz w:val="22"/>
                <w:szCs w:val="22"/>
              </w:rPr>
            </w:pPr>
            <w:r w:rsidRPr="00113125">
              <w:rPr>
                <w:rFonts w:ascii="Arial" w:eastAsia="Times New Roman" w:hAnsi="Arial" w:cs="Arial"/>
                <w:sz w:val="22"/>
                <w:szCs w:val="22"/>
              </w:rPr>
              <w:t>σ²</w:t>
            </w:r>
          </w:p>
        </w:tc>
        <w:tc>
          <w:tcPr>
            <w:tcW w:w="961" w:type="dxa"/>
          </w:tcPr>
          <w:p w14:paraId="77C59F65"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73.25</w:t>
            </w:r>
          </w:p>
        </w:tc>
        <w:tc>
          <w:tcPr>
            <w:tcW w:w="961" w:type="dxa"/>
          </w:tcPr>
          <w:p w14:paraId="7380F088"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67.79</w:t>
            </w:r>
          </w:p>
        </w:tc>
        <w:tc>
          <w:tcPr>
            <w:tcW w:w="961" w:type="dxa"/>
          </w:tcPr>
          <w:p w14:paraId="34988193"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67.70</w:t>
            </w:r>
          </w:p>
        </w:tc>
        <w:tc>
          <w:tcPr>
            <w:tcW w:w="960" w:type="dxa"/>
          </w:tcPr>
          <w:p w14:paraId="59AFBB18"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67.08</w:t>
            </w:r>
          </w:p>
        </w:tc>
        <w:tc>
          <w:tcPr>
            <w:tcW w:w="960" w:type="dxa"/>
          </w:tcPr>
          <w:p w14:paraId="45A967A0"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67.58</w:t>
            </w:r>
          </w:p>
        </w:tc>
        <w:tc>
          <w:tcPr>
            <w:tcW w:w="960" w:type="dxa"/>
          </w:tcPr>
          <w:p w14:paraId="0EF95226"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66.91</w:t>
            </w:r>
          </w:p>
        </w:tc>
        <w:tc>
          <w:tcPr>
            <w:tcW w:w="960" w:type="dxa"/>
          </w:tcPr>
          <w:p w14:paraId="0DD13A4C"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66.93</w:t>
            </w:r>
          </w:p>
        </w:tc>
        <w:tc>
          <w:tcPr>
            <w:tcW w:w="960" w:type="dxa"/>
          </w:tcPr>
          <w:p w14:paraId="2EB63BD2"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65.87</w:t>
            </w:r>
          </w:p>
        </w:tc>
      </w:tr>
      <w:tr w:rsidR="001B45A8" w:rsidRPr="00113125" w14:paraId="67F5EED8" w14:textId="77777777" w:rsidTr="00A33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455D75D0" w14:textId="77777777" w:rsidR="001B45A8" w:rsidRPr="00113125" w:rsidRDefault="00FD74AB" w:rsidP="007B57FF">
            <w:pPr>
              <w:spacing w:line="360" w:lineRule="auto"/>
              <w:rPr>
                <w:rFonts w:ascii="Arial" w:eastAsia="Times New Roman" w:hAnsi="Arial" w:cs="Arial"/>
                <w:sz w:val="22"/>
                <w:szCs w:val="22"/>
              </w:rPr>
            </w:pPr>
            <w:r w:rsidRPr="00113125">
              <w:rPr>
                <w:rFonts w:ascii="Arial" w:eastAsia="Times New Roman" w:hAnsi="Arial" w:cs="Arial"/>
                <w:sz w:val="22"/>
                <w:szCs w:val="22"/>
              </w:rPr>
              <w:t>τ</w:t>
            </w:r>
            <w:r w:rsidRPr="00113125">
              <w:rPr>
                <w:rFonts w:ascii="Cambria Math" w:eastAsia="Times New Roman" w:hAnsi="Cambria Math" w:cs="Cambria Math"/>
                <w:sz w:val="22"/>
                <w:szCs w:val="22"/>
              </w:rPr>
              <w:t>₀₀</w:t>
            </w:r>
          </w:p>
        </w:tc>
        <w:tc>
          <w:tcPr>
            <w:tcW w:w="961" w:type="dxa"/>
          </w:tcPr>
          <w:p w14:paraId="2D7D8BB9"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 xml:space="preserve">4.05 </w:t>
            </w:r>
          </w:p>
        </w:tc>
        <w:tc>
          <w:tcPr>
            <w:tcW w:w="961" w:type="dxa"/>
          </w:tcPr>
          <w:p w14:paraId="446605E8"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 xml:space="preserve">2.50 </w:t>
            </w:r>
          </w:p>
        </w:tc>
        <w:tc>
          <w:tcPr>
            <w:tcW w:w="961" w:type="dxa"/>
          </w:tcPr>
          <w:p w14:paraId="18FD7CFC"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 xml:space="preserve">2.69 </w:t>
            </w:r>
          </w:p>
        </w:tc>
        <w:tc>
          <w:tcPr>
            <w:tcW w:w="960" w:type="dxa"/>
          </w:tcPr>
          <w:p w14:paraId="4FB09202"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 xml:space="preserve">2.56 </w:t>
            </w:r>
          </w:p>
        </w:tc>
        <w:tc>
          <w:tcPr>
            <w:tcW w:w="960" w:type="dxa"/>
          </w:tcPr>
          <w:p w14:paraId="43DE34FD"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2.68</w:t>
            </w:r>
          </w:p>
        </w:tc>
        <w:tc>
          <w:tcPr>
            <w:tcW w:w="960" w:type="dxa"/>
          </w:tcPr>
          <w:p w14:paraId="3EA394B8"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2.87</w:t>
            </w:r>
          </w:p>
        </w:tc>
        <w:tc>
          <w:tcPr>
            <w:tcW w:w="960" w:type="dxa"/>
          </w:tcPr>
          <w:p w14:paraId="248D2346"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2.90</w:t>
            </w:r>
          </w:p>
        </w:tc>
        <w:tc>
          <w:tcPr>
            <w:tcW w:w="960" w:type="dxa"/>
          </w:tcPr>
          <w:p w14:paraId="558EF265"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2.86</w:t>
            </w:r>
          </w:p>
        </w:tc>
      </w:tr>
      <w:tr w:rsidR="001B45A8" w:rsidRPr="00113125" w14:paraId="7D6A489A" w14:textId="77777777" w:rsidTr="00A330A4">
        <w:tc>
          <w:tcPr>
            <w:cnfStyle w:val="001000000000" w:firstRow="0" w:lastRow="0" w:firstColumn="1" w:lastColumn="0" w:oddVBand="0" w:evenVBand="0" w:oddHBand="0" w:evenHBand="0" w:firstRowFirstColumn="0" w:firstRowLastColumn="0" w:lastRowFirstColumn="0" w:lastRowLastColumn="0"/>
            <w:tcW w:w="1893" w:type="dxa"/>
          </w:tcPr>
          <w:p w14:paraId="60D8D2B9" w14:textId="77777777" w:rsidR="001B45A8" w:rsidRPr="00113125" w:rsidRDefault="00FD74AB" w:rsidP="007B57FF">
            <w:pPr>
              <w:spacing w:line="360" w:lineRule="auto"/>
              <w:rPr>
                <w:rFonts w:ascii="Arial" w:eastAsia="Times New Roman" w:hAnsi="Arial" w:cs="Arial"/>
                <w:sz w:val="22"/>
                <w:szCs w:val="22"/>
              </w:rPr>
            </w:pPr>
            <w:r w:rsidRPr="00113125">
              <w:rPr>
                <w:rFonts w:ascii="Arial" w:eastAsia="Times New Roman" w:hAnsi="Arial" w:cs="Arial"/>
                <w:sz w:val="22"/>
                <w:szCs w:val="22"/>
              </w:rPr>
              <w:t>τ</w:t>
            </w:r>
            <w:r w:rsidRPr="00113125">
              <w:rPr>
                <w:rFonts w:ascii="Cambria Math" w:eastAsia="Times New Roman" w:hAnsi="Cambria Math" w:cs="Cambria Math"/>
                <w:sz w:val="22"/>
                <w:szCs w:val="22"/>
              </w:rPr>
              <w:t>₁₁</w:t>
            </w:r>
          </w:p>
        </w:tc>
        <w:tc>
          <w:tcPr>
            <w:tcW w:w="961" w:type="dxa"/>
          </w:tcPr>
          <w:p w14:paraId="7918DF84"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 xml:space="preserve">0.28 </w:t>
            </w:r>
          </w:p>
        </w:tc>
        <w:tc>
          <w:tcPr>
            <w:tcW w:w="961" w:type="dxa"/>
          </w:tcPr>
          <w:p w14:paraId="4A43C2C3"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0.07</w:t>
            </w:r>
          </w:p>
        </w:tc>
        <w:tc>
          <w:tcPr>
            <w:tcW w:w="961" w:type="dxa"/>
          </w:tcPr>
          <w:p w14:paraId="24939DC4"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 xml:space="preserve">0.13 </w:t>
            </w:r>
          </w:p>
        </w:tc>
        <w:tc>
          <w:tcPr>
            <w:tcW w:w="960" w:type="dxa"/>
          </w:tcPr>
          <w:p w14:paraId="4E182365"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 xml:space="preserve">0.03 </w:t>
            </w:r>
          </w:p>
        </w:tc>
        <w:tc>
          <w:tcPr>
            <w:tcW w:w="960" w:type="dxa"/>
          </w:tcPr>
          <w:p w14:paraId="0F12C691"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 xml:space="preserve">0.14 </w:t>
            </w:r>
          </w:p>
        </w:tc>
        <w:tc>
          <w:tcPr>
            <w:tcW w:w="960" w:type="dxa"/>
          </w:tcPr>
          <w:p w14:paraId="5E58593A"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 xml:space="preserve">0.11 </w:t>
            </w:r>
          </w:p>
        </w:tc>
        <w:tc>
          <w:tcPr>
            <w:tcW w:w="960" w:type="dxa"/>
          </w:tcPr>
          <w:p w14:paraId="7E63FAE1"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 xml:space="preserve">0.12 </w:t>
            </w:r>
          </w:p>
        </w:tc>
        <w:tc>
          <w:tcPr>
            <w:tcW w:w="960" w:type="dxa"/>
          </w:tcPr>
          <w:p w14:paraId="5C9C90C2"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 xml:space="preserve">0.12 </w:t>
            </w:r>
          </w:p>
        </w:tc>
      </w:tr>
      <w:tr w:rsidR="001B45A8" w:rsidRPr="00113125" w14:paraId="6F5228BD" w14:textId="77777777" w:rsidTr="00A33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71702BE3" w14:textId="77777777" w:rsidR="001B45A8" w:rsidRPr="00113125" w:rsidRDefault="00FD74AB" w:rsidP="007B57FF">
            <w:pPr>
              <w:spacing w:line="360" w:lineRule="auto"/>
              <w:rPr>
                <w:rFonts w:ascii="Arial" w:eastAsia="Times New Roman" w:hAnsi="Arial" w:cs="Arial"/>
                <w:sz w:val="22"/>
                <w:szCs w:val="22"/>
              </w:rPr>
            </w:pPr>
            <w:r w:rsidRPr="00113125">
              <w:rPr>
                <w:rFonts w:ascii="Arial" w:eastAsia="Times New Roman" w:hAnsi="Arial" w:cs="Arial"/>
                <w:sz w:val="22"/>
                <w:szCs w:val="22"/>
              </w:rPr>
              <w:t>ρ</w:t>
            </w:r>
            <w:r w:rsidRPr="00113125">
              <w:rPr>
                <w:rFonts w:ascii="Cambria Math" w:eastAsia="Times New Roman" w:hAnsi="Cambria Math" w:cs="Cambria Math"/>
                <w:sz w:val="22"/>
                <w:szCs w:val="22"/>
              </w:rPr>
              <w:t>₀₁</w:t>
            </w:r>
          </w:p>
        </w:tc>
        <w:tc>
          <w:tcPr>
            <w:tcW w:w="961" w:type="dxa"/>
          </w:tcPr>
          <w:p w14:paraId="77508BB0"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-1.00</w:t>
            </w:r>
          </w:p>
        </w:tc>
        <w:tc>
          <w:tcPr>
            <w:tcW w:w="961" w:type="dxa"/>
          </w:tcPr>
          <w:p w14:paraId="680BD240"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-1.00</w:t>
            </w:r>
          </w:p>
        </w:tc>
        <w:tc>
          <w:tcPr>
            <w:tcW w:w="961" w:type="dxa"/>
          </w:tcPr>
          <w:p w14:paraId="288DD012"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-1.00</w:t>
            </w:r>
          </w:p>
        </w:tc>
        <w:tc>
          <w:tcPr>
            <w:tcW w:w="960" w:type="dxa"/>
          </w:tcPr>
          <w:p w14:paraId="63740ED0"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-1.00</w:t>
            </w:r>
          </w:p>
        </w:tc>
        <w:tc>
          <w:tcPr>
            <w:tcW w:w="960" w:type="dxa"/>
          </w:tcPr>
          <w:p w14:paraId="76693E51"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-1.00</w:t>
            </w:r>
          </w:p>
        </w:tc>
        <w:tc>
          <w:tcPr>
            <w:tcW w:w="960" w:type="dxa"/>
          </w:tcPr>
          <w:p w14:paraId="3E8893D3"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-1.00</w:t>
            </w:r>
          </w:p>
        </w:tc>
        <w:tc>
          <w:tcPr>
            <w:tcW w:w="960" w:type="dxa"/>
          </w:tcPr>
          <w:p w14:paraId="189BDCCC"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-1.00</w:t>
            </w:r>
          </w:p>
        </w:tc>
        <w:tc>
          <w:tcPr>
            <w:tcW w:w="960" w:type="dxa"/>
          </w:tcPr>
          <w:p w14:paraId="2E723B1A"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-1.00</w:t>
            </w:r>
          </w:p>
        </w:tc>
      </w:tr>
      <w:tr w:rsidR="001B45A8" w:rsidRPr="00113125" w14:paraId="603311DF" w14:textId="77777777" w:rsidTr="00A330A4">
        <w:tc>
          <w:tcPr>
            <w:cnfStyle w:val="001000000000" w:firstRow="0" w:lastRow="0" w:firstColumn="1" w:lastColumn="0" w:oddVBand="0" w:evenVBand="0" w:oddHBand="0" w:evenHBand="0" w:firstRowFirstColumn="0" w:firstRowLastColumn="0" w:lastRowFirstColumn="0" w:lastRowLastColumn="0"/>
            <w:tcW w:w="1893" w:type="dxa"/>
          </w:tcPr>
          <w:p w14:paraId="3DF1C1C3" w14:textId="77777777" w:rsidR="001B45A8" w:rsidRPr="00113125" w:rsidRDefault="00FD74AB" w:rsidP="007B57FF">
            <w:pPr>
              <w:spacing w:line="360" w:lineRule="auto"/>
              <w:rPr>
                <w:rFonts w:ascii="Arial" w:eastAsia="Times New Roman" w:hAnsi="Arial" w:cs="Arial"/>
                <w:sz w:val="22"/>
                <w:szCs w:val="22"/>
              </w:rPr>
            </w:pPr>
            <w:r w:rsidRPr="00113125">
              <w:rPr>
                <w:rFonts w:ascii="Arial" w:eastAsia="Times New Roman" w:hAnsi="Arial" w:cs="Arial"/>
                <w:sz w:val="22"/>
                <w:szCs w:val="22"/>
              </w:rPr>
              <w:t>N</w:t>
            </w:r>
          </w:p>
        </w:tc>
        <w:tc>
          <w:tcPr>
            <w:tcW w:w="961" w:type="dxa"/>
          </w:tcPr>
          <w:p w14:paraId="7EA32D47"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178</w:t>
            </w:r>
          </w:p>
        </w:tc>
        <w:tc>
          <w:tcPr>
            <w:tcW w:w="961" w:type="dxa"/>
          </w:tcPr>
          <w:p w14:paraId="550CFC05"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178</w:t>
            </w:r>
          </w:p>
        </w:tc>
        <w:tc>
          <w:tcPr>
            <w:tcW w:w="961" w:type="dxa"/>
          </w:tcPr>
          <w:p w14:paraId="6E2D3623"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178</w:t>
            </w:r>
          </w:p>
        </w:tc>
        <w:tc>
          <w:tcPr>
            <w:tcW w:w="960" w:type="dxa"/>
          </w:tcPr>
          <w:p w14:paraId="5782D340"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178</w:t>
            </w:r>
          </w:p>
        </w:tc>
        <w:tc>
          <w:tcPr>
            <w:tcW w:w="960" w:type="dxa"/>
          </w:tcPr>
          <w:p w14:paraId="50EF25E0"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178</w:t>
            </w:r>
          </w:p>
        </w:tc>
        <w:tc>
          <w:tcPr>
            <w:tcW w:w="960" w:type="dxa"/>
          </w:tcPr>
          <w:p w14:paraId="018CE43C"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163</w:t>
            </w:r>
          </w:p>
        </w:tc>
        <w:tc>
          <w:tcPr>
            <w:tcW w:w="960" w:type="dxa"/>
          </w:tcPr>
          <w:p w14:paraId="151C8DD1"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163</w:t>
            </w:r>
          </w:p>
        </w:tc>
        <w:tc>
          <w:tcPr>
            <w:tcW w:w="960" w:type="dxa"/>
          </w:tcPr>
          <w:p w14:paraId="0379515D"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163</w:t>
            </w:r>
          </w:p>
        </w:tc>
      </w:tr>
      <w:tr w:rsidR="001B45A8" w:rsidRPr="00113125" w14:paraId="1C0EED6C" w14:textId="77777777" w:rsidTr="00A33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2241793C" w14:textId="77777777" w:rsidR="001B45A8" w:rsidRPr="00113125" w:rsidRDefault="00FD74AB" w:rsidP="007B57FF">
            <w:pPr>
              <w:spacing w:line="360" w:lineRule="auto"/>
              <w:rPr>
                <w:rFonts w:ascii="Arial" w:eastAsia="Times New Roman" w:hAnsi="Arial" w:cs="Arial"/>
                <w:sz w:val="22"/>
                <w:szCs w:val="22"/>
              </w:rPr>
            </w:pPr>
            <w:r w:rsidRPr="00113125">
              <w:rPr>
                <w:rFonts w:ascii="Arial" w:eastAsia="Times New Roman" w:hAnsi="Arial" w:cs="Arial"/>
                <w:sz w:val="22"/>
                <w:szCs w:val="22"/>
              </w:rPr>
              <w:t>Observations</w:t>
            </w:r>
          </w:p>
        </w:tc>
        <w:tc>
          <w:tcPr>
            <w:tcW w:w="961" w:type="dxa"/>
          </w:tcPr>
          <w:p w14:paraId="44D4AD17"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2974</w:t>
            </w:r>
          </w:p>
        </w:tc>
        <w:tc>
          <w:tcPr>
            <w:tcW w:w="961" w:type="dxa"/>
          </w:tcPr>
          <w:p w14:paraId="2E013156"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2974</w:t>
            </w:r>
          </w:p>
        </w:tc>
        <w:tc>
          <w:tcPr>
            <w:tcW w:w="961" w:type="dxa"/>
          </w:tcPr>
          <w:p w14:paraId="7ECE6BE2"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2974</w:t>
            </w:r>
          </w:p>
        </w:tc>
        <w:tc>
          <w:tcPr>
            <w:tcW w:w="960" w:type="dxa"/>
          </w:tcPr>
          <w:p w14:paraId="500DAD6B"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2746</w:t>
            </w:r>
          </w:p>
        </w:tc>
        <w:tc>
          <w:tcPr>
            <w:tcW w:w="960" w:type="dxa"/>
          </w:tcPr>
          <w:p w14:paraId="37C2C680"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2974</w:t>
            </w:r>
          </w:p>
        </w:tc>
        <w:tc>
          <w:tcPr>
            <w:tcW w:w="960" w:type="dxa"/>
          </w:tcPr>
          <w:p w14:paraId="4645F42B"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2746</w:t>
            </w:r>
          </w:p>
        </w:tc>
        <w:tc>
          <w:tcPr>
            <w:tcW w:w="960" w:type="dxa"/>
          </w:tcPr>
          <w:p w14:paraId="04B4DD08"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2746</w:t>
            </w:r>
          </w:p>
        </w:tc>
        <w:tc>
          <w:tcPr>
            <w:tcW w:w="960" w:type="dxa"/>
          </w:tcPr>
          <w:p w14:paraId="2990335B"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2746</w:t>
            </w:r>
          </w:p>
        </w:tc>
      </w:tr>
      <w:tr w:rsidR="001B45A8" w:rsidRPr="00113125" w14:paraId="69E2E854" w14:textId="77777777" w:rsidTr="00A330A4">
        <w:tc>
          <w:tcPr>
            <w:cnfStyle w:val="001000000000" w:firstRow="0" w:lastRow="0" w:firstColumn="1" w:lastColumn="0" w:oddVBand="0" w:evenVBand="0" w:oddHBand="0" w:evenHBand="0" w:firstRowFirstColumn="0" w:firstRowLastColumn="0" w:lastRowFirstColumn="0" w:lastRowLastColumn="0"/>
            <w:tcW w:w="1893" w:type="dxa"/>
          </w:tcPr>
          <w:p w14:paraId="03B70707" w14:textId="77777777" w:rsidR="001B45A8" w:rsidRPr="00113125" w:rsidRDefault="00FD74AB" w:rsidP="007B57FF">
            <w:pPr>
              <w:spacing w:line="360" w:lineRule="auto"/>
              <w:rPr>
                <w:rFonts w:ascii="Arial" w:eastAsia="Times New Roman" w:hAnsi="Arial" w:cs="Arial"/>
                <w:sz w:val="22"/>
                <w:szCs w:val="22"/>
              </w:rPr>
            </w:pPr>
            <w:r w:rsidRPr="00113125">
              <w:rPr>
                <w:rFonts w:ascii="Arial" w:eastAsia="Times New Roman" w:hAnsi="Arial" w:cs="Arial"/>
                <w:sz w:val="22"/>
                <w:szCs w:val="22"/>
              </w:rPr>
              <w:t xml:space="preserve">Marginal R² </w:t>
            </w:r>
          </w:p>
        </w:tc>
        <w:tc>
          <w:tcPr>
            <w:tcW w:w="961" w:type="dxa"/>
          </w:tcPr>
          <w:p w14:paraId="1F955343"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0.034</w:t>
            </w:r>
          </w:p>
        </w:tc>
        <w:tc>
          <w:tcPr>
            <w:tcW w:w="961" w:type="dxa"/>
          </w:tcPr>
          <w:p w14:paraId="3EA80243"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0.125</w:t>
            </w:r>
          </w:p>
        </w:tc>
        <w:tc>
          <w:tcPr>
            <w:tcW w:w="961" w:type="dxa"/>
          </w:tcPr>
          <w:p w14:paraId="4E6BA4C6"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0.126</w:t>
            </w:r>
          </w:p>
        </w:tc>
        <w:tc>
          <w:tcPr>
            <w:tcW w:w="960" w:type="dxa"/>
          </w:tcPr>
          <w:p w14:paraId="129D1101"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0.117</w:t>
            </w:r>
          </w:p>
        </w:tc>
        <w:tc>
          <w:tcPr>
            <w:tcW w:w="960" w:type="dxa"/>
          </w:tcPr>
          <w:p w14:paraId="2EA21B5F"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0.121</w:t>
            </w:r>
          </w:p>
        </w:tc>
        <w:tc>
          <w:tcPr>
            <w:tcW w:w="960" w:type="dxa"/>
          </w:tcPr>
          <w:p w14:paraId="1C00D458"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0.116</w:t>
            </w:r>
          </w:p>
        </w:tc>
        <w:tc>
          <w:tcPr>
            <w:tcW w:w="960" w:type="dxa"/>
          </w:tcPr>
          <w:p w14:paraId="66DEFCB9"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0.116</w:t>
            </w:r>
          </w:p>
        </w:tc>
        <w:tc>
          <w:tcPr>
            <w:tcW w:w="960" w:type="dxa"/>
          </w:tcPr>
          <w:p w14:paraId="13922D5C"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0.118</w:t>
            </w:r>
          </w:p>
        </w:tc>
      </w:tr>
      <w:tr w:rsidR="001B45A8" w:rsidRPr="00113125" w14:paraId="350BEEAD" w14:textId="77777777" w:rsidTr="00A33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40F7CA6A" w14:textId="77777777" w:rsidR="001B45A8" w:rsidRPr="00113125" w:rsidRDefault="00FD74AB" w:rsidP="007B57FF">
            <w:pPr>
              <w:spacing w:line="360" w:lineRule="auto"/>
              <w:rPr>
                <w:rFonts w:ascii="Arial" w:eastAsia="Times New Roman" w:hAnsi="Arial" w:cs="Arial"/>
                <w:sz w:val="22"/>
                <w:szCs w:val="22"/>
              </w:rPr>
            </w:pPr>
            <w:r w:rsidRPr="00113125">
              <w:rPr>
                <w:rFonts w:ascii="Arial" w:eastAsia="Times New Roman" w:hAnsi="Arial" w:cs="Arial"/>
                <w:sz w:val="22"/>
                <w:szCs w:val="22"/>
              </w:rPr>
              <w:t>AIC</w:t>
            </w:r>
          </w:p>
        </w:tc>
        <w:tc>
          <w:tcPr>
            <w:tcW w:w="961" w:type="dxa"/>
          </w:tcPr>
          <w:p w14:paraId="7D1D0D8F"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21321</w:t>
            </w:r>
          </w:p>
        </w:tc>
        <w:tc>
          <w:tcPr>
            <w:tcW w:w="961" w:type="dxa"/>
          </w:tcPr>
          <w:p w14:paraId="5E9E2AF9"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21078</w:t>
            </w:r>
          </w:p>
        </w:tc>
        <w:tc>
          <w:tcPr>
            <w:tcW w:w="961" w:type="dxa"/>
          </w:tcPr>
          <w:p w14:paraId="74E36E64"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21081</w:t>
            </w:r>
          </w:p>
        </w:tc>
        <w:tc>
          <w:tcPr>
            <w:tcW w:w="960" w:type="dxa"/>
          </w:tcPr>
          <w:p w14:paraId="540EEDA9"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19439</w:t>
            </w:r>
          </w:p>
        </w:tc>
        <w:tc>
          <w:tcPr>
            <w:tcW w:w="960" w:type="dxa"/>
          </w:tcPr>
          <w:p w14:paraId="5BC045A2"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21075</w:t>
            </w:r>
          </w:p>
        </w:tc>
        <w:tc>
          <w:tcPr>
            <w:tcW w:w="960" w:type="dxa"/>
          </w:tcPr>
          <w:p w14:paraId="7A3C3E80"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19439</w:t>
            </w:r>
          </w:p>
        </w:tc>
        <w:tc>
          <w:tcPr>
            <w:tcW w:w="960" w:type="dxa"/>
          </w:tcPr>
          <w:p w14:paraId="7436AEDB"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19437</w:t>
            </w:r>
          </w:p>
        </w:tc>
        <w:tc>
          <w:tcPr>
            <w:tcW w:w="960" w:type="dxa"/>
          </w:tcPr>
          <w:p w14:paraId="70DEF939"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2"/>
                <w:szCs w:val="22"/>
              </w:rPr>
            </w:pPr>
            <w:r w:rsidRPr="00113125">
              <w:rPr>
                <w:rFonts w:ascii="Arial" w:eastAsia="Times New Roman" w:hAnsi="Arial" w:cs="Arial"/>
                <w:sz w:val="22"/>
                <w:szCs w:val="22"/>
              </w:rPr>
              <w:t>19442</w:t>
            </w:r>
          </w:p>
        </w:tc>
      </w:tr>
      <w:tr w:rsidR="001B45A8" w:rsidRPr="00113125" w14:paraId="40C63CD5" w14:textId="77777777" w:rsidTr="00A330A4">
        <w:tc>
          <w:tcPr>
            <w:cnfStyle w:val="001000000000" w:firstRow="0" w:lastRow="0" w:firstColumn="1" w:lastColumn="0" w:oddVBand="0" w:evenVBand="0" w:oddHBand="0" w:evenHBand="0" w:firstRowFirstColumn="0" w:firstRowLastColumn="0" w:lastRowFirstColumn="0" w:lastRowLastColumn="0"/>
            <w:tcW w:w="9576" w:type="dxa"/>
            <w:gridSpan w:val="9"/>
          </w:tcPr>
          <w:p w14:paraId="25D03D23" w14:textId="77777777" w:rsidR="001B45A8" w:rsidRPr="00113125" w:rsidRDefault="00FD74AB" w:rsidP="007B57FF">
            <w:pPr>
              <w:spacing w:line="360" w:lineRule="auto"/>
              <w:jc w:val="right"/>
              <w:rPr>
                <w:rFonts w:ascii="Arial" w:eastAsia="Times New Roman" w:hAnsi="Arial" w:cs="Arial"/>
                <w:i/>
                <w:sz w:val="22"/>
                <w:szCs w:val="22"/>
              </w:rPr>
            </w:pPr>
            <w:r w:rsidRPr="00113125">
              <w:rPr>
                <w:rFonts w:ascii="Arial" w:eastAsia="Times New Roman" w:hAnsi="Arial" w:cs="Arial"/>
                <w:sz w:val="22"/>
                <w:szCs w:val="22"/>
              </w:rPr>
              <w:t>* p&lt;0.05   ** p&lt;0.01   *** p&lt;0.001</w:t>
            </w:r>
          </w:p>
        </w:tc>
      </w:tr>
    </w:tbl>
    <w:p w14:paraId="10189E69" w14:textId="77777777" w:rsidR="001B45A8" w:rsidRPr="00113125" w:rsidRDefault="00FD74AB" w:rsidP="007B57FF">
      <w:pPr>
        <w:spacing w:line="360" w:lineRule="auto"/>
        <w:rPr>
          <w:rFonts w:ascii="Arial" w:eastAsia="Times New Roman" w:hAnsi="Arial" w:cs="Arial"/>
          <w:sz w:val="20"/>
          <w:szCs w:val="20"/>
        </w:rPr>
      </w:pPr>
      <w:r w:rsidRPr="00113125">
        <w:rPr>
          <w:rFonts w:ascii="Arial" w:eastAsia="Times New Roman" w:hAnsi="Arial" w:cs="Arial"/>
          <w:i/>
          <w:sz w:val="20"/>
          <w:szCs w:val="20"/>
        </w:rPr>
        <w:t>Note.</w:t>
      </w:r>
      <w:r w:rsidRPr="00113125">
        <w:rPr>
          <w:rFonts w:ascii="Arial" w:eastAsia="Times New Roman" w:hAnsi="Arial" w:cs="Arial"/>
          <w:sz w:val="20"/>
          <w:szCs w:val="20"/>
        </w:rPr>
        <w:t xml:space="preserve"> Data derived from the 2018 ICILS study.</w:t>
      </w:r>
    </w:p>
    <w:p w14:paraId="1B81CC42" w14:textId="77777777" w:rsidR="001B45A8" w:rsidRPr="00465BA8" w:rsidRDefault="00FD74AB" w:rsidP="007B57FF">
      <w:pPr>
        <w:spacing w:line="360" w:lineRule="auto"/>
        <w:jc w:val="both"/>
        <w:rPr>
          <w:rFonts w:ascii="Arial" w:eastAsia="Times New Roman" w:hAnsi="Arial" w:cs="Arial"/>
          <w:sz w:val="22"/>
          <w:szCs w:val="22"/>
        </w:rPr>
      </w:pPr>
      <w:r w:rsidRPr="00465BA8">
        <w:rPr>
          <w:rFonts w:ascii="Arial" w:eastAsia="Times New Roman" w:hAnsi="Arial" w:cs="Arial"/>
          <w:sz w:val="22"/>
          <w:szCs w:val="22"/>
        </w:rPr>
        <w:t>Turning to specialized self-efficacy, Table 5 follows the same structure as the previous table. In this case, and contrary to what was observed for general self-efficacy, girls consistently show a lower average score than boys, whereas the CIL score now is negative, and its statistical significance disappears when adding predictors. Despite having a low intra-class correlation (6%), it is possible to detect some relevant effects in level 2 predictors. School CIL, as in general self-efficacy, displays a negative effect, and in Model 7, the gender composition appears to have a positive association with specialized self-efficacy for masculinized (with mixed schools as the reference category) but a non-significant association for feminized schools. Regarding interactions, the effects are not significant.</w:t>
      </w:r>
    </w:p>
    <w:p w14:paraId="5D85B699" w14:textId="77777777" w:rsidR="001B45A8" w:rsidRPr="00465BA8" w:rsidRDefault="00FD74AB" w:rsidP="007B57FF">
      <w:pPr>
        <w:spacing w:line="360" w:lineRule="auto"/>
        <w:rPr>
          <w:rFonts w:ascii="Arial" w:hAnsi="Arial" w:cs="Arial"/>
          <w:sz w:val="22"/>
          <w:szCs w:val="22"/>
        </w:rPr>
      </w:pPr>
      <w:r w:rsidRPr="00465BA8">
        <w:rPr>
          <w:rFonts w:ascii="Arial" w:hAnsi="Arial" w:cs="Arial"/>
          <w:b/>
          <w:sz w:val="22"/>
          <w:szCs w:val="22"/>
        </w:rPr>
        <w:t>Table 5</w:t>
      </w:r>
      <w:r w:rsidRPr="00465BA8">
        <w:rPr>
          <w:rFonts w:ascii="Arial" w:hAnsi="Arial" w:cs="Arial"/>
          <w:i/>
          <w:sz w:val="22"/>
          <w:szCs w:val="22"/>
        </w:rPr>
        <w:br/>
        <w:t>Specialized self-efficacy Multilevel Models</w:t>
      </w:r>
    </w:p>
    <w:tbl>
      <w:tblPr>
        <w:tblStyle w:val="PlainTable2"/>
        <w:tblW w:w="9576" w:type="dxa"/>
        <w:tblLayout w:type="fixed"/>
        <w:tblLook w:val="04A0" w:firstRow="1" w:lastRow="0" w:firstColumn="1" w:lastColumn="0" w:noHBand="0" w:noVBand="1"/>
      </w:tblPr>
      <w:tblGrid>
        <w:gridCol w:w="1893"/>
        <w:gridCol w:w="961"/>
        <w:gridCol w:w="961"/>
        <w:gridCol w:w="961"/>
        <w:gridCol w:w="960"/>
        <w:gridCol w:w="960"/>
        <w:gridCol w:w="960"/>
        <w:gridCol w:w="960"/>
        <w:gridCol w:w="960"/>
      </w:tblGrid>
      <w:tr w:rsidR="001B45A8" w:rsidRPr="00113125" w14:paraId="1BAB42D1" w14:textId="77777777" w:rsidTr="00A33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6DBAF561" w14:textId="77777777" w:rsidR="001B45A8" w:rsidRPr="00113125" w:rsidRDefault="00FD74AB" w:rsidP="007B57FF">
            <w:pPr>
              <w:spacing w:line="360" w:lineRule="auto"/>
              <w:rPr>
                <w:rFonts w:ascii="Arial" w:eastAsia="Times New Roman" w:hAnsi="Arial" w:cs="Arial"/>
                <w:sz w:val="20"/>
                <w:szCs w:val="20"/>
              </w:rPr>
            </w:pPr>
            <w:r w:rsidRPr="00113125">
              <w:rPr>
                <w:rFonts w:ascii="Arial" w:eastAsia="Times New Roman" w:hAnsi="Arial" w:cs="Arial"/>
                <w:sz w:val="20"/>
                <w:szCs w:val="20"/>
              </w:rPr>
              <w:t>Predictors</w:t>
            </w:r>
          </w:p>
        </w:tc>
        <w:tc>
          <w:tcPr>
            <w:tcW w:w="961" w:type="dxa"/>
          </w:tcPr>
          <w:p w14:paraId="3864765C" w14:textId="77777777" w:rsidR="001B45A8" w:rsidRPr="00113125" w:rsidRDefault="00FD74AB" w:rsidP="007B57FF">
            <w:pPr>
              <w:spacing w:line="36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i/>
                <w:sz w:val="20"/>
                <w:szCs w:val="20"/>
              </w:rPr>
            </w:pPr>
            <w:r w:rsidRPr="00113125">
              <w:rPr>
                <w:rFonts w:ascii="Arial" w:eastAsia="Times New Roman" w:hAnsi="Arial" w:cs="Arial"/>
                <w:sz w:val="20"/>
                <w:szCs w:val="20"/>
              </w:rPr>
              <w:t>Model 1</w:t>
            </w:r>
          </w:p>
          <w:p w14:paraId="011D8576" w14:textId="77777777" w:rsidR="001B45A8" w:rsidRPr="00113125" w:rsidRDefault="00FD74AB" w:rsidP="007B57FF">
            <w:pPr>
              <w:spacing w:line="36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sz w:val="20"/>
                <w:szCs w:val="20"/>
              </w:rPr>
              <w:t>Estimates</w:t>
            </w:r>
          </w:p>
        </w:tc>
        <w:tc>
          <w:tcPr>
            <w:tcW w:w="961" w:type="dxa"/>
          </w:tcPr>
          <w:p w14:paraId="6495B1C4" w14:textId="77777777" w:rsidR="001B45A8" w:rsidRPr="00113125" w:rsidRDefault="00FD74AB" w:rsidP="007B57FF">
            <w:pPr>
              <w:spacing w:line="36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i/>
                <w:sz w:val="20"/>
                <w:szCs w:val="20"/>
              </w:rPr>
            </w:pPr>
            <w:r w:rsidRPr="00113125">
              <w:rPr>
                <w:rFonts w:ascii="Arial" w:eastAsia="Times New Roman" w:hAnsi="Arial" w:cs="Arial"/>
                <w:sz w:val="20"/>
                <w:szCs w:val="20"/>
              </w:rPr>
              <w:t>Model 2</w:t>
            </w:r>
            <w:r w:rsidRPr="00113125">
              <w:rPr>
                <w:rFonts w:ascii="Arial" w:eastAsia="Times New Roman" w:hAnsi="Arial" w:cs="Arial"/>
                <w:sz w:val="20"/>
                <w:szCs w:val="20"/>
              </w:rPr>
              <w:br/>
              <w:t>Estimates</w:t>
            </w:r>
          </w:p>
        </w:tc>
        <w:tc>
          <w:tcPr>
            <w:tcW w:w="961" w:type="dxa"/>
          </w:tcPr>
          <w:p w14:paraId="5DD1AB5B" w14:textId="77777777" w:rsidR="001B45A8" w:rsidRPr="00113125" w:rsidRDefault="00FD74AB" w:rsidP="007B57FF">
            <w:pPr>
              <w:spacing w:line="36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sz w:val="20"/>
                <w:szCs w:val="20"/>
              </w:rPr>
              <w:t>Model 3</w:t>
            </w:r>
            <w:r w:rsidRPr="00113125">
              <w:rPr>
                <w:rFonts w:ascii="Arial" w:eastAsia="Times New Roman" w:hAnsi="Arial" w:cs="Arial"/>
                <w:sz w:val="20"/>
                <w:szCs w:val="20"/>
              </w:rPr>
              <w:br/>
              <w:t>Estimates</w:t>
            </w:r>
          </w:p>
        </w:tc>
        <w:tc>
          <w:tcPr>
            <w:tcW w:w="960" w:type="dxa"/>
          </w:tcPr>
          <w:p w14:paraId="4FA7B0BA" w14:textId="77777777" w:rsidR="001B45A8" w:rsidRPr="00113125" w:rsidRDefault="00FD74AB" w:rsidP="007B57FF">
            <w:pPr>
              <w:spacing w:line="36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sz w:val="20"/>
                <w:szCs w:val="20"/>
              </w:rPr>
              <w:t>Model 4</w:t>
            </w:r>
            <w:r w:rsidRPr="00113125">
              <w:rPr>
                <w:rFonts w:ascii="Arial" w:eastAsia="Times New Roman" w:hAnsi="Arial" w:cs="Arial"/>
                <w:sz w:val="20"/>
                <w:szCs w:val="20"/>
              </w:rPr>
              <w:br/>
              <w:t>Estimates</w:t>
            </w:r>
          </w:p>
        </w:tc>
        <w:tc>
          <w:tcPr>
            <w:tcW w:w="960" w:type="dxa"/>
          </w:tcPr>
          <w:p w14:paraId="6F33B445" w14:textId="77777777" w:rsidR="001B45A8" w:rsidRPr="00113125" w:rsidRDefault="00FD74AB" w:rsidP="007B57FF">
            <w:pPr>
              <w:spacing w:line="36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sz w:val="20"/>
                <w:szCs w:val="20"/>
              </w:rPr>
              <w:t>Model 5</w:t>
            </w:r>
            <w:r w:rsidRPr="00113125">
              <w:rPr>
                <w:rFonts w:ascii="Arial" w:eastAsia="Times New Roman" w:hAnsi="Arial" w:cs="Arial"/>
                <w:sz w:val="20"/>
                <w:szCs w:val="20"/>
              </w:rPr>
              <w:br/>
              <w:t>Estimates</w:t>
            </w:r>
          </w:p>
        </w:tc>
        <w:tc>
          <w:tcPr>
            <w:tcW w:w="960" w:type="dxa"/>
          </w:tcPr>
          <w:p w14:paraId="2D97C011" w14:textId="77777777" w:rsidR="001B45A8" w:rsidRPr="00113125" w:rsidRDefault="00FD74AB" w:rsidP="007B57FF">
            <w:pPr>
              <w:spacing w:line="36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sz w:val="20"/>
                <w:szCs w:val="20"/>
              </w:rPr>
              <w:t>Model 6</w:t>
            </w:r>
            <w:r w:rsidRPr="00113125">
              <w:rPr>
                <w:rFonts w:ascii="Arial" w:eastAsia="Times New Roman" w:hAnsi="Arial" w:cs="Arial"/>
                <w:sz w:val="20"/>
                <w:szCs w:val="20"/>
              </w:rPr>
              <w:br/>
              <w:t>Estimates</w:t>
            </w:r>
          </w:p>
        </w:tc>
        <w:tc>
          <w:tcPr>
            <w:tcW w:w="960" w:type="dxa"/>
          </w:tcPr>
          <w:p w14:paraId="31B00F8A" w14:textId="77777777" w:rsidR="001B45A8" w:rsidRPr="00113125" w:rsidRDefault="00FD74AB" w:rsidP="007B57FF">
            <w:pPr>
              <w:spacing w:line="36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sz w:val="20"/>
                <w:szCs w:val="20"/>
              </w:rPr>
              <w:t>Model 7</w:t>
            </w:r>
            <w:r w:rsidRPr="00113125">
              <w:rPr>
                <w:rFonts w:ascii="Arial" w:eastAsia="Times New Roman" w:hAnsi="Arial" w:cs="Arial"/>
                <w:sz w:val="20"/>
                <w:szCs w:val="20"/>
              </w:rPr>
              <w:br/>
              <w:t>Estimates</w:t>
            </w:r>
          </w:p>
        </w:tc>
        <w:tc>
          <w:tcPr>
            <w:tcW w:w="960" w:type="dxa"/>
          </w:tcPr>
          <w:p w14:paraId="4A50DFEC" w14:textId="77777777" w:rsidR="001B45A8" w:rsidRPr="00113125" w:rsidRDefault="00FD74AB" w:rsidP="007B57FF">
            <w:pPr>
              <w:spacing w:line="360" w:lineRule="auto"/>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sz w:val="20"/>
                <w:szCs w:val="20"/>
              </w:rPr>
              <w:t>Model 8</w:t>
            </w:r>
            <w:r w:rsidRPr="00113125">
              <w:rPr>
                <w:rFonts w:ascii="Arial" w:eastAsia="Times New Roman" w:hAnsi="Arial" w:cs="Arial"/>
                <w:sz w:val="20"/>
                <w:szCs w:val="20"/>
              </w:rPr>
              <w:br/>
              <w:t>Estimates</w:t>
            </w:r>
          </w:p>
        </w:tc>
      </w:tr>
      <w:tr w:rsidR="001B45A8" w:rsidRPr="00113125" w14:paraId="6C45E964" w14:textId="77777777" w:rsidTr="00A33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142F1CDA" w14:textId="77777777" w:rsidR="001B45A8" w:rsidRPr="00113125" w:rsidRDefault="00FD74AB" w:rsidP="007B57FF">
            <w:pPr>
              <w:spacing w:line="360" w:lineRule="auto"/>
              <w:rPr>
                <w:rFonts w:ascii="Arial" w:eastAsia="Times New Roman" w:hAnsi="Arial" w:cs="Arial"/>
                <w:sz w:val="20"/>
                <w:szCs w:val="20"/>
              </w:rPr>
            </w:pPr>
            <w:r w:rsidRPr="00113125">
              <w:rPr>
                <w:rFonts w:ascii="Arial" w:eastAsia="Times New Roman" w:hAnsi="Arial" w:cs="Arial"/>
                <w:sz w:val="20"/>
                <w:szCs w:val="20"/>
              </w:rPr>
              <w:t>Intercept</w:t>
            </w:r>
          </w:p>
        </w:tc>
        <w:tc>
          <w:tcPr>
            <w:tcW w:w="961" w:type="dxa"/>
          </w:tcPr>
          <w:p w14:paraId="6E729143"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52.49 ***</w:t>
            </w:r>
            <w:r w:rsidRPr="00113125">
              <w:rPr>
                <w:rFonts w:ascii="Arial" w:eastAsia="Times New Roman" w:hAnsi="Arial" w:cs="Arial"/>
                <w:color w:val="212529"/>
                <w:sz w:val="20"/>
                <w:szCs w:val="20"/>
              </w:rPr>
              <w:br/>
              <w:t>(0.58)</w:t>
            </w:r>
          </w:p>
        </w:tc>
        <w:tc>
          <w:tcPr>
            <w:tcW w:w="961" w:type="dxa"/>
          </w:tcPr>
          <w:p w14:paraId="3C3BAEC7"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56.03 ***</w:t>
            </w:r>
            <w:r w:rsidRPr="00113125">
              <w:rPr>
                <w:rFonts w:ascii="Arial" w:eastAsia="Times New Roman" w:hAnsi="Arial" w:cs="Arial"/>
                <w:color w:val="212529"/>
                <w:sz w:val="20"/>
                <w:szCs w:val="20"/>
              </w:rPr>
              <w:br/>
              <w:t>(1.08)</w:t>
            </w:r>
          </w:p>
        </w:tc>
        <w:tc>
          <w:tcPr>
            <w:tcW w:w="961" w:type="dxa"/>
          </w:tcPr>
          <w:p w14:paraId="58ACD073"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54.89 ***</w:t>
            </w:r>
            <w:r w:rsidRPr="00113125">
              <w:rPr>
                <w:rFonts w:ascii="Arial" w:eastAsia="Times New Roman" w:hAnsi="Arial" w:cs="Arial"/>
                <w:color w:val="212529"/>
                <w:sz w:val="20"/>
                <w:szCs w:val="20"/>
              </w:rPr>
              <w:br/>
              <w:t>(1.41)</w:t>
            </w:r>
          </w:p>
        </w:tc>
        <w:tc>
          <w:tcPr>
            <w:tcW w:w="960" w:type="dxa"/>
          </w:tcPr>
          <w:p w14:paraId="78C5A28B"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56.43 ***</w:t>
            </w:r>
            <w:r w:rsidRPr="00113125">
              <w:rPr>
                <w:rFonts w:ascii="Arial" w:eastAsia="Times New Roman" w:hAnsi="Arial" w:cs="Arial"/>
                <w:color w:val="212529"/>
                <w:sz w:val="20"/>
                <w:szCs w:val="20"/>
              </w:rPr>
              <w:br/>
              <w:t>(1.15)</w:t>
            </w:r>
          </w:p>
        </w:tc>
        <w:tc>
          <w:tcPr>
            <w:tcW w:w="960" w:type="dxa"/>
          </w:tcPr>
          <w:p w14:paraId="50F9955F"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63.83 ***</w:t>
            </w:r>
            <w:r w:rsidRPr="00113125">
              <w:rPr>
                <w:rFonts w:ascii="Arial" w:eastAsia="Times New Roman" w:hAnsi="Arial" w:cs="Arial"/>
                <w:color w:val="212529"/>
                <w:sz w:val="20"/>
                <w:szCs w:val="20"/>
              </w:rPr>
              <w:br/>
              <w:t>(1.93)</w:t>
            </w:r>
          </w:p>
        </w:tc>
        <w:tc>
          <w:tcPr>
            <w:tcW w:w="960" w:type="dxa"/>
          </w:tcPr>
          <w:p w14:paraId="11E4467D"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65.21 ***</w:t>
            </w:r>
            <w:r w:rsidRPr="00113125">
              <w:rPr>
                <w:rFonts w:ascii="Arial" w:eastAsia="Times New Roman" w:hAnsi="Arial" w:cs="Arial"/>
                <w:color w:val="212529"/>
                <w:sz w:val="20"/>
                <w:szCs w:val="20"/>
              </w:rPr>
              <w:br/>
              <w:t>(2.11)</w:t>
            </w:r>
          </w:p>
        </w:tc>
        <w:tc>
          <w:tcPr>
            <w:tcW w:w="960" w:type="dxa"/>
          </w:tcPr>
          <w:p w14:paraId="7D70EF3D"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64.93 ***</w:t>
            </w:r>
            <w:r w:rsidRPr="00113125">
              <w:rPr>
                <w:rFonts w:ascii="Arial" w:eastAsia="Times New Roman" w:hAnsi="Arial" w:cs="Arial"/>
                <w:color w:val="212529"/>
                <w:sz w:val="20"/>
                <w:szCs w:val="20"/>
              </w:rPr>
              <w:br/>
              <w:t>(2.11)</w:t>
            </w:r>
          </w:p>
        </w:tc>
        <w:tc>
          <w:tcPr>
            <w:tcW w:w="960" w:type="dxa"/>
          </w:tcPr>
          <w:p w14:paraId="70970273"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63.18 ***</w:t>
            </w:r>
            <w:r w:rsidRPr="00113125">
              <w:rPr>
                <w:rFonts w:ascii="Arial" w:eastAsia="Times New Roman" w:hAnsi="Arial" w:cs="Arial"/>
                <w:color w:val="212529"/>
                <w:sz w:val="20"/>
                <w:szCs w:val="20"/>
              </w:rPr>
              <w:br/>
              <w:t>(2.57)</w:t>
            </w:r>
          </w:p>
        </w:tc>
      </w:tr>
      <w:tr w:rsidR="001B45A8" w:rsidRPr="00113125" w14:paraId="69A9B70D" w14:textId="77777777" w:rsidTr="00A330A4">
        <w:tc>
          <w:tcPr>
            <w:cnfStyle w:val="001000000000" w:firstRow="0" w:lastRow="0" w:firstColumn="1" w:lastColumn="0" w:oddVBand="0" w:evenVBand="0" w:oddHBand="0" w:evenHBand="0" w:firstRowFirstColumn="0" w:firstRowLastColumn="0" w:lastRowFirstColumn="0" w:lastRowLastColumn="0"/>
            <w:tcW w:w="1893" w:type="dxa"/>
          </w:tcPr>
          <w:p w14:paraId="511785A8" w14:textId="77777777" w:rsidR="001B45A8" w:rsidRPr="00113125" w:rsidRDefault="00FD74AB" w:rsidP="007B57FF">
            <w:pPr>
              <w:spacing w:line="360" w:lineRule="auto"/>
              <w:rPr>
                <w:rFonts w:ascii="Arial" w:eastAsia="Times New Roman" w:hAnsi="Arial" w:cs="Arial"/>
                <w:i/>
                <w:sz w:val="20"/>
                <w:szCs w:val="20"/>
              </w:rPr>
            </w:pPr>
            <w:r w:rsidRPr="00113125">
              <w:rPr>
                <w:rFonts w:ascii="Arial" w:eastAsia="Times New Roman" w:hAnsi="Arial" w:cs="Arial"/>
                <w:sz w:val="20"/>
                <w:szCs w:val="20"/>
              </w:rPr>
              <w:lastRenderedPageBreak/>
              <w:t>Gender (Girl = 1)</w:t>
            </w:r>
          </w:p>
          <w:p w14:paraId="0E6F6044" w14:textId="77777777" w:rsidR="001B45A8" w:rsidRPr="00113125" w:rsidRDefault="001B45A8" w:rsidP="007B57FF">
            <w:pPr>
              <w:spacing w:line="360" w:lineRule="auto"/>
              <w:rPr>
                <w:rFonts w:ascii="Arial" w:eastAsia="Times New Roman" w:hAnsi="Arial" w:cs="Arial"/>
                <w:i/>
                <w:sz w:val="20"/>
                <w:szCs w:val="20"/>
              </w:rPr>
            </w:pPr>
          </w:p>
        </w:tc>
        <w:tc>
          <w:tcPr>
            <w:tcW w:w="961" w:type="dxa"/>
          </w:tcPr>
          <w:p w14:paraId="61CCC933"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12529"/>
                <w:sz w:val="20"/>
                <w:szCs w:val="20"/>
              </w:rPr>
            </w:pPr>
            <w:r w:rsidRPr="00113125">
              <w:rPr>
                <w:rFonts w:ascii="Arial" w:eastAsia="Times New Roman" w:hAnsi="Arial" w:cs="Arial"/>
                <w:color w:val="212529"/>
                <w:sz w:val="20"/>
                <w:szCs w:val="20"/>
              </w:rPr>
              <w:t>-1.75 </w:t>
            </w:r>
          </w:p>
          <w:p w14:paraId="084F81B9"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w:t>
            </w:r>
            <w:r w:rsidRPr="00113125">
              <w:rPr>
                <w:rFonts w:ascii="Arial" w:eastAsia="Times New Roman" w:hAnsi="Arial" w:cs="Arial"/>
                <w:color w:val="212529"/>
                <w:sz w:val="20"/>
                <w:szCs w:val="20"/>
              </w:rPr>
              <w:br/>
              <w:t>(0.34)</w:t>
            </w:r>
          </w:p>
        </w:tc>
        <w:tc>
          <w:tcPr>
            <w:tcW w:w="961" w:type="dxa"/>
          </w:tcPr>
          <w:p w14:paraId="6D3041AA"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12529"/>
                <w:sz w:val="20"/>
                <w:szCs w:val="20"/>
              </w:rPr>
            </w:pPr>
            <w:r w:rsidRPr="00113125">
              <w:rPr>
                <w:rFonts w:ascii="Arial" w:eastAsia="Times New Roman" w:hAnsi="Arial" w:cs="Arial"/>
                <w:color w:val="212529"/>
                <w:sz w:val="20"/>
                <w:szCs w:val="20"/>
              </w:rPr>
              <w:t>-1.66 </w:t>
            </w:r>
          </w:p>
          <w:p w14:paraId="6F53FE15"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12529"/>
                <w:sz w:val="20"/>
                <w:szCs w:val="20"/>
              </w:rPr>
            </w:pPr>
            <w:r w:rsidRPr="00113125">
              <w:rPr>
                <w:rFonts w:ascii="Arial" w:eastAsia="Times New Roman" w:hAnsi="Arial" w:cs="Arial"/>
                <w:color w:val="212529"/>
                <w:sz w:val="20"/>
                <w:szCs w:val="20"/>
              </w:rPr>
              <w:t>***</w:t>
            </w:r>
            <w:r w:rsidRPr="00113125">
              <w:rPr>
                <w:rFonts w:ascii="Arial" w:eastAsia="Times New Roman" w:hAnsi="Arial" w:cs="Arial"/>
                <w:color w:val="212529"/>
                <w:sz w:val="20"/>
                <w:szCs w:val="20"/>
              </w:rPr>
              <w:br/>
              <w:t>(0.34)</w:t>
            </w:r>
          </w:p>
        </w:tc>
        <w:tc>
          <w:tcPr>
            <w:tcW w:w="961" w:type="dxa"/>
          </w:tcPr>
          <w:p w14:paraId="0447580E"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0.72</w:t>
            </w:r>
            <w:r w:rsidRPr="00113125">
              <w:rPr>
                <w:rFonts w:ascii="Arial" w:eastAsia="Times New Roman" w:hAnsi="Arial" w:cs="Arial"/>
                <w:color w:val="212529"/>
                <w:sz w:val="20"/>
                <w:szCs w:val="20"/>
              </w:rPr>
              <w:br/>
              <w:t>(1.92)</w:t>
            </w:r>
          </w:p>
        </w:tc>
        <w:tc>
          <w:tcPr>
            <w:tcW w:w="960" w:type="dxa"/>
          </w:tcPr>
          <w:p w14:paraId="4009BE45"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12529"/>
                <w:sz w:val="20"/>
                <w:szCs w:val="20"/>
              </w:rPr>
            </w:pPr>
            <w:r w:rsidRPr="00113125">
              <w:rPr>
                <w:rFonts w:ascii="Arial" w:eastAsia="Times New Roman" w:hAnsi="Arial" w:cs="Arial"/>
                <w:color w:val="212529"/>
                <w:sz w:val="20"/>
                <w:szCs w:val="20"/>
              </w:rPr>
              <w:t>-1.70 </w:t>
            </w:r>
          </w:p>
          <w:p w14:paraId="50D524D9"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w:t>
            </w:r>
            <w:r w:rsidRPr="00113125">
              <w:rPr>
                <w:rFonts w:ascii="Arial" w:eastAsia="Times New Roman" w:hAnsi="Arial" w:cs="Arial"/>
                <w:color w:val="212529"/>
                <w:sz w:val="20"/>
                <w:szCs w:val="20"/>
              </w:rPr>
              <w:br/>
              <w:t>(0.36)</w:t>
            </w:r>
          </w:p>
        </w:tc>
        <w:tc>
          <w:tcPr>
            <w:tcW w:w="960" w:type="dxa"/>
          </w:tcPr>
          <w:p w14:paraId="1BF37320"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12529"/>
                <w:sz w:val="20"/>
                <w:szCs w:val="20"/>
              </w:rPr>
            </w:pPr>
            <w:r w:rsidRPr="00113125">
              <w:rPr>
                <w:rFonts w:ascii="Arial" w:eastAsia="Times New Roman" w:hAnsi="Arial" w:cs="Arial"/>
                <w:color w:val="212529"/>
                <w:sz w:val="20"/>
                <w:szCs w:val="20"/>
              </w:rPr>
              <w:t>-1.62 </w:t>
            </w:r>
          </w:p>
          <w:p w14:paraId="65944161"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w:t>
            </w:r>
            <w:r w:rsidRPr="00113125">
              <w:rPr>
                <w:rFonts w:ascii="Arial" w:eastAsia="Times New Roman" w:hAnsi="Arial" w:cs="Arial"/>
                <w:color w:val="212529"/>
                <w:sz w:val="20"/>
                <w:szCs w:val="20"/>
              </w:rPr>
              <w:br/>
              <w:t>(0.34)</w:t>
            </w:r>
          </w:p>
        </w:tc>
        <w:tc>
          <w:tcPr>
            <w:tcW w:w="960" w:type="dxa"/>
          </w:tcPr>
          <w:p w14:paraId="039D0D45"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12529"/>
                <w:sz w:val="20"/>
                <w:szCs w:val="20"/>
              </w:rPr>
            </w:pPr>
            <w:r w:rsidRPr="00113125">
              <w:rPr>
                <w:rFonts w:ascii="Arial" w:eastAsia="Times New Roman" w:hAnsi="Arial" w:cs="Arial"/>
                <w:color w:val="212529"/>
                <w:sz w:val="20"/>
                <w:szCs w:val="20"/>
              </w:rPr>
              <w:t>-1.67 </w:t>
            </w:r>
          </w:p>
          <w:p w14:paraId="3B12BA2D"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w:t>
            </w:r>
            <w:r w:rsidRPr="00113125">
              <w:rPr>
                <w:rFonts w:ascii="Arial" w:eastAsia="Times New Roman" w:hAnsi="Arial" w:cs="Arial"/>
                <w:color w:val="212529"/>
                <w:sz w:val="20"/>
                <w:szCs w:val="20"/>
              </w:rPr>
              <w:br/>
              <w:t>(0.36)</w:t>
            </w:r>
          </w:p>
        </w:tc>
        <w:tc>
          <w:tcPr>
            <w:tcW w:w="960" w:type="dxa"/>
          </w:tcPr>
          <w:p w14:paraId="587D2D55"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12529"/>
                <w:sz w:val="20"/>
                <w:szCs w:val="20"/>
              </w:rPr>
            </w:pPr>
            <w:r w:rsidRPr="00113125">
              <w:rPr>
                <w:rFonts w:ascii="Arial" w:eastAsia="Times New Roman" w:hAnsi="Arial" w:cs="Arial"/>
                <w:color w:val="212529"/>
                <w:sz w:val="20"/>
                <w:szCs w:val="20"/>
              </w:rPr>
              <w:t>-1.80 </w:t>
            </w:r>
          </w:p>
          <w:p w14:paraId="5540FFAD"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w:t>
            </w:r>
            <w:r w:rsidRPr="00113125">
              <w:rPr>
                <w:rFonts w:ascii="Arial" w:eastAsia="Times New Roman" w:hAnsi="Arial" w:cs="Arial"/>
                <w:color w:val="212529"/>
                <w:sz w:val="20"/>
                <w:szCs w:val="20"/>
              </w:rPr>
              <w:br/>
              <w:t>(0.38)</w:t>
            </w:r>
          </w:p>
        </w:tc>
        <w:tc>
          <w:tcPr>
            <w:tcW w:w="960" w:type="dxa"/>
          </w:tcPr>
          <w:p w14:paraId="399D7BF8"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2.54</w:t>
            </w:r>
            <w:r w:rsidRPr="00113125">
              <w:rPr>
                <w:rFonts w:ascii="Arial" w:eastAsia="Times New Roman" w:hAnsi="Arial" w:cs="Arial"/>
                <w:color w:val="212529"/>
                <w:sz w:val="20"/>
                <w:szCs w:val="20"/>
              </w:rPr>
              <w:br/>
              <w:t>(3.06)</w:t>
            </w:r>
          </w:p>
        </w:tc>
      </w:tr>
      <w:tr w:rsidR="001B45A8" w:rsidRPr="00113125" w14:paraId="788B4B92" w14:textId="77777777" w:rsidTr="00A33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2EE06562" w14:textId="77777777" w:rsidR="001B45A8" w:rsidRPr="00113125" w:rsidRDefault="00FD74AB" w:rsidP="007B57FF">
            <w:pPr>
              <w:spacing w:line="360" w:lineRule="auto"/>
              <w:rPr>
                <w:rFonts w:ascii="Arial" w:eastAsia="Times New Roman" w:hAnsi="Arial" w:cs="Arial"/>
                <w:i/>
                <w:sz w:val="20"/>
                <w:szCs w:val="20"/>
              </w:rPr>
            </w:pPr>
            <w:r w:rsidRPr="00113125">
              <w:rPr>
                <w:rFonts w:ascii="Arial" w:eastAsia="Times New Roman" w:hAnsi="Arial" w:cs="Arial"/>
                <w:sz w:val="20"/>
                <w:szCs w:val="20"/>
              </w:rPr>
              <w:t>CIL score</w:t>
            </w:r>
          </w:p>
          <w:p w14:paraId="719E3D83" w14:textId="77777777" w:rsidR="001B45A8" w:rsidRPr="00113125" w:rsidRDefault="001B45A8" w:rsidP="007B57FF">
            <w:pPr>
              <w:spacing w:line="360" w:lineRule="auto"/>
              <w:rPr>
                <w:rFonts w:ascii="Arial" w:eastAsia="Times New Roman" w:hAnsi="Arial" w:cs="Arial"/>
                <w:sz w:val="20"/>
                <w:szCs w:val="20"/>
              </w:rPr>
            </w:pPr>
          </w:p>
        </w:tc>
        <w:tc>
          <w:tcPr>
            <w:tcW w:w="961" w:type="dxa"/>
          </w:tcPr>
          <w:p w14:paraId="5EAAAD6B"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sz w:val="20"/>
                <w:szCs w:val="20"/>
              </w:rPr>
              <w:t>—</w:t>
            </w:r>
          </w:p>
        </w:tc>
        <w:tc>
          <w:tcPr>
            <w:tcW w:w="961" w:type="dxa"/>
          </w:tcPr>
          <w:p w14:paraId="54CBD230"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212529"/>
                <w:sz w:val="20"/>
                <w:szCs w:val="20"/>
              </w:rPr>
            </w:pPr>
            <w:r w:rsidRPr="00113125">
              <w:rPr>
                <w:rFonts w:ascii="Arial" w:eastAsia="Times New Roman" w:hAnsi="Arial" w:cs="Arial"/>
                <w:color w:val="212529"/>
                <w:sz w:val="20"/>
                <w:szCs w:val="20"/>
              </w:rPr>
              <w:t>-0.09 </w:t>
            </w:r>
          </w:p>
          <w:p w14:paraId="2A4B5FFE"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w:t>
            </w:r>
            <w:r w:rsidRPr="00113125">
              <w:rPr>
                <w:rFonts w:ascii="Arial" w:eastAsia="Times New Roman" w:hAnsi="Arial" w:cs="Arial"/>
                <w:color w:val="212529"/>
                <w:sz w:val="20"/>
                <w:szCs w:val="20"/>
              </w:rPr>
              <w:br/>
              <w:t>(0.02)</w:t>
            </w:r>
          </w:p>
        </w:tc>
        <w:tc>
          <w:tcPr>
            <w:tcW w:w="961" w:type="dxa"/>
          </w:tcPr>
          <w:p w14:paraId="28AE63F9"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-0.06 *</w:t>
            </w:r>
            <w:r w:rsidRPr="00113125">
              <w:rPr>
                <w:rFonts w:ascii="Arial" w:eastAsia="Times New Roman" w:hAnsi="Arial" w:cs="Arial"/>
                <w:color w:val="212529"/>
                <w:sz w:val="20"/>
                <w:szCs w:val="20"/>
              </w:rPr>
              <w:br/>
              <w:t>(0.03)</w:t>
            </w:r>
          </w:p>
        </w:tc>
        <w:tc>
          <w:tcPr>
            <w:tcW w:w="960" w:type="dxa"/>
          </w:tcPr>
          <w:p w14:paraId="453E12FC"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212529"/>
                <w:sz w:val="20"/>
                <w:szCs w:val="20"/>
              </w:rPr>
            </w:pPr>
            <w:r w:rsidRPr="00113125">
              <w:rPr>
                <w:rFonts w:ascii="Arial" w:eastAsia="Times New Roman" w:hAnsi="Arial" w:cs="Arial"/>
                <w:color w:val="212529"/>
                <w:sz w:val="20"/>
                <w:szCs w:val="20"/>
              </w:rPr>
              <w:t>-0.09 </w:t>
            </w:r>
          </w:p>
          <w:p w14:paraId="796B2AFB"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w:t>
            </w:r>
            <w:r w:rsidRPr="00113125">
              <w:rPr>
                <w:rFonts w:ascii="Arial" w:eastAsia="Times New Roman" w:hAnsi="Arial" w:cs="Arial"/>
                <w:color w:val="212529"/>
                <w:sz w:val="20"/>
                <w:szCs w:val="20"/>
              </w:rPr>
              <w:br/>
              <w:t>(0.02)</w:t>
            </w:r>
          </w:p>
        </w:tc>
        <w:tc>
          <w:tcPr>
            <w:tcW w:w="960" w:type="dxa"/>
          </w:tcPr>
          <w:p w14:paraId="1F5CCC6E"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-0.03</w:t>
            </w:r>
            <w:r w:rsidRPr="00113125">
              <w:rPr>
                <w:rFonts w:ascii="Arial" w:eastAsia="Times New Roman" w:hAnsi="Arial" w:cs="Arial"/>
                <w:color w:val="212529"/>
                <w:sz w:val="20"/>
                <w:szCs w:val="20"/>
              </w:rPr>
              <w:br/>
              <w:t>(0.03)</w:t>
            </w:r>
          </w:p>
        </w:tc>
        <w:tc>
          <w:tcPr>
            <w:tcW w:w="960" w:type="dxa"/>
          </w:tcPr>
          <w:p w14:paraId="461B6B82"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-0.04</w:t>
            </w:r>
            <w:r w:rsidRPr="00113125">
              <w:rPr>
                <w:rFonts w:ascii="Arial" w:eastAsia="Times New Roman" w:hAnsi="Arial" w:cs="Arial"/>
                <w:color w:val="212529"/>
                <w:sz w:val="20"/>
                <w:szCs w:val="20"/>
              </w:rPr>
              <w:br/>
              <w:t>(0.03)</w:t>
            </w:r>
          </w:p>
        </w:tc>
        <w:tc>
          <w:tcPr>
            <w:tcW w:w="960" w:type="dxa"/>
          </w:tcPr>
          <w:p w14:paraId="24F82203"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-0.04</w:t>
            </w:r>
            <w:r w:rsidRPr="00113125">
              <w:rPr>
                <w:rFonts w:ascii="Arial" w:eastAsia="Times New Roman" w:hAnsi="Arial" w:cs="Arial"/>
                <w:color w:val="212529"/>
                <w:sz w:val="20"/>
                <w:szCs w:val="20"/>
              </w:rPr>
              <w:br/>
              <w:t>(0.03)</w:t>
            </w:r>
          </w:p>
        </w:tc>
        <w:tc>
          <w:tcPr>
            <w:tcW w:w="960" w:type="dxa"/>
          </w:tcPr>
          <w:p w14:paraId="5E3D8103"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-0.04</w:t>
            </w:r>
            <w:r w:rsidRPr="00113125">
              <w:rPr>
                <w:rFonts w:ascii="Arial" w:eastAsia="Times New Roman" w:hAnsi="Arial" w:cs="Arial"/>
                <w:color w:val="212529"/>
                <w:sz w:val="20"/>
                <w:szCs w:val="20"/>
              </w:rPr>
              <w:br/>
              <w:t>(0.03)</w:t>
            </w:r>
          </w:p>
        </w:tc>
      </w:tr>
      <w:tr w:rsidR="001B45A8" w:rsidRPr="00113125" w14:paraId="3A9BD4B7" w14:textId="77777777" w:rsidTr="00A330A4">
        <w:tc>
          <w:tcPr>
            <w:cnfStyle w:val="001000000000" w:firstRow="0" w:lastRow="0" w:firstColumn="1" w:lastColumn="0" w:oddVBand="0" w:evenVBand="0" w:oddHBand="0" w:evenHBand="0" w:firstRowFirstColumn="0" w:firstRowLastColumn="0" w:lastRowFirstColumn="0" w:lastRowLastColumn="0"/>
            <w:tcW w:w="1893" w:type="dxa"/>
          </w:tcPr>
          <w:p w14:paraId="12DF0712" w14:textId="77777777" w:rsidR="001B45A8" w:rsidRPr="00113125" w:rsidRDefault="00FD74AB" w:rsidP="007B57FF">
            <w:pPr>
              <w:spacing w:line="360" w:lineRule="auto"/>
              <w:rPr>
                <w:rFonts w:ascii="Arial" w:eastAsia="Times New Roman" w:hAnsi="Arial" w:cs="Arial"/>
                <w:i/>
                <w:sz w:val="20"/>
                <w:szCs w:val="20"/>
              </w:rPr>
            </w:pPr>
            <w:r w:rsidRPr="00113125">
              <w:rPr>
                <w:rFonts w:ascii="Arial" w:eastAsia="Times New Roman" w:hAnsi="Arial" w:cs="Arial"/>
                <w:sz w:val="20"/>
                <w:szCs w:val="20"/>
              </w:rPr>
              <w:t>Gender</w:t>
            </w:r>
          </w:p>
          <w:p w14:paraId="111EE7BA" w14:textId="77777777" w:rsidR="001B45A8" w:rsidRPr="00113125" w:rsidRDefault="00FD74AB" w:rsidP="007B57FF">
            <w:pPr>
              <w:spacing w:line="360" w:lineRule="auto"/>
              <w:rPr>
                <w:rFonts w:ascii="Arial" w:eastAsia="Times New Roman" w:hAnsi="Arial" w:cs="Arial"/>
                <w:i/>
                <w:sz w:val="20"/>
                <w:szCs w:val="20"/>
              </w:rPr>
            </w:pPr>
            <w:r w:rsidRPr="00113125">
              <w:rPr>
                <w:rFonts w:ascii="Arial" w:eastAsia="Times New Roman" w:hAnsi="Arial" w:cs="Arial"/>
                <w:sz w:val="20"/>
                <w:szCs w:val="20"/>
              </w:rPr>
              <w:t>*CIL</w:t>
            </w:r>
          </w:p>
          <w:p w14:paraId="69AC8829" w14:textId="77777777" w:rsidR="001B45A8" w:rsidRPr="00113125" w:rsidRDefault="001B45A8" w:rsidP="007B57FF">
            <w:pPr>
              <w:spacing w:line="360" w:lineRule="auto"/>
              <w:rPr>
                <w:rFonts w:ascii="Arial" w:eastAsia="Times New Roman" w:hAnsi="Arial" w:cs="Arial"/>
                <w:sz w:val="20"/>
                <w:szCs w:val="20"/>
              </w:rPr>
            </w:pPr>
          </w:p>
        </w:tc>
        <w:tc>
          <w:tcPr>
            <w:tcW w:w="961" w:type="dxa"/>
          </w:tcPr>
          <w:p w14:paraId="1AF07293"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sz w:val="20"/>
                <w:szCs w:val="20"/>
              </w:rPr>
              <w:t>—</w:t>
            </w:r>
          </w:p>
        </w:tc>
        <w:tc>
          <w:tcPr>
            <w:tcW w:w="961" w:type="dxa"/>
          </w:tcPr>
          <w:p w14:paraId="1568378A"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sz w:val="20"/>
                <w:szCs w:val="20"/>
              </w:rPr>
              <w:t>—</w:t>
            </w:r>
          </w:p>
        </w:tc>
        <w:tc>
          <w:tcPr>
            <w:tcW w:w="961" w:type="dxa"/>
          </w:tcPr>
          <w:p w14:paraId="5A275D35"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sz w:val="20"/>
                <w:szCs w:val="20"/>
              </w:rPr>
              <w:t>-0.05</w:t>
            </w:r>
            <w:r w:rsidRPr="00113125">
              <w:rPr>
                <w:rFonts w:ascii="Arial" w:eastAsia="Times New Roman" w:hAnsi="Arial" w:cs="Arial"/>
                <w:sz w:val="20"/>
                <w:szCs w:val="20"/>
              </w:rPr>
              <w:br/>
              <w:t>(0.04)</w:t>
            </w:r>
          </w:p>
        </w:tc>
        <w:tc>
          <w:tcPr>
            <w:tcW w:w="960" w:type="dxa"/>
          </w:tcPr>
          <w:p w14:paraId="332F9D4F"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sz w:val="20"/>
                <w:szCs w:val="20"/>
              </w:rPr>
              <w:t>—</w:t>
            </w:r>
          </w:p>
        </w:tc>
        <w:tc>
          <w:tcPr>
            <w:tcW w:w="960" w:type="dxa"/>
          </w:tcPr>
          <w:p w14:paraId="44B2BE7C"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sz w:val="20"/>
                <w:szCs w:val="20"/>
              </w:rPr>
              <w:t>—</w:t>
            </w:r>
          </w:p>
        </w:tc>
        <w:tc>
          <w:tcPr>
            <w:tcW w:w="960" w:type="dxa"/>
          </w:tcPr>
          <w:p w14:paraId="18426C46"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sz w:val="20"/>
                <w:szCs w:val="20"/>
              </w:rPr>
              <w:t>—</w:t>
            </w:r>
          </w:p>
        </w:tc>
        <w:tc>
          <w:tcPr>
            <w:tcW w:w="960" w:type="dxa"/>
          </w:tcPr>
          <w:p w14:paraId="47406902"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sz w:val="20"/>
                <w:szCs w:val="20"/>
              </w:rPr>
              <w:t>—</w:t>
            </w:r>
          </w:p>
        </w:tc>
        <w:tc>
          <w:tcPr>
            <w:tcW w:w="960" w:type="dxa"/>
          </w:tcPr>
          <w:p w14:paraId="0D0958AE"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sz w:val="20"/>
                <w:szCs w:val="20"/>
              </w:rPr>
              <w:t>—</w:t>
            </w:r>
          </w:p>
        </w:tc>
      </w:tr>
      <w:tr w:rsidR="001B45A8" w:rsidRPr="00113125" w14:paraId="0B3C0138" w14:textId="77777777" w:rsidTr="00A33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073C5197" w14:textId="77777777" w:rsidR="001B45A8" w:rsidRPr="00113125" w:rsidRDefault="00FD74AB" w:rsidP="007B57FF">
            <w:pPr>
              <w:spacing w:line="360" w:lineRule="auto"/>
              <w:rPr>
                <w:rFonts w:ascii="Arial" w:eastAsia="Times New Roman" w:hAnsi="Arial" w:cs="Arial"/>
                <w:i/>
                <w:sz w:val="20"/>
                <w:szCs w:val="20"/>
              </w:rPr>
            </w:pPr>
            <w:r w:rsidRPr="00113125">
              <w:rPr>
                <w:rFonts w:ascii="Arial" w:eastAsia="Times New Roman" w:hAnsi="Arial" w:cs="Arial"/>
                <w:sz w:val="20"/>
                <w:szCs w:val="20"/>
              </w:rPr>
              <w:t>Gender comp.:</w:t>
            </w:r>
            <w:r w:rsidRPr="00113125">
              <w:rPr>
                <w:rFonts w:ascii="Arial" w:eastAsia="Times New Roman" w:hAnsi="Arial" w:cs="Arial"/>
                <w:sz w:val="20"/>
                <w:szCs w:val="20"/>
              </w:rPr>
              <w:br/>
              <w:t>Masculinized school</w:t>
            </w:r>
          </w:p>
          <w:p w14:paraId="3012D0EB" w14:textId="77777777" w:rsidR="001B45A8" w:rsidRPr="00113125" w:rsidRDefault="001B45A8" w:rsidP="007B57FF">
            <w:pPr>
              <w:spacing w:line="360" w:lineRule="auto"/>
              <w:rPr>
                <w:rFonts w:ascii="Arial" w:eastAsia="Times New Roman" w:hAnsi="Arial" w:cs="Arial"/>
                <w:sz w:val="20"/>
                <w:szCs w:val="20"/>
              </w:rPr>
            </w:pPr>
          </w:p>
        </w:tc>
        <w:tc>
          <w:tcPr>
            <w:tcW w:w="961" w:type="dxa"/>
          </w:tcPr>
          <w:p w14:paraId="5CE590A6"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sz w:val="20"/>
                <w:szCs w:val="20"/>
              </w:rPr>
              <w:t>—</w:t>
            </w:r>
          </w:p>
        </w:tc>
        <w:tc>
          <w:tcPr>
            <w:tcW w:w="961" w:type="dxa"/>
          </w:tcPr>
          <w:p w14:paraId="6DEB22DE"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sz w:val="20"/>
                <w:szCs w:val="20"/>
              </w:rPr>
              <w:t>—</w:t>
            </w:r>
          </w:p>
        </w:tc>
        <w:tc>
          <w:tcPr>
            <w:tcW w:w="961" w:type="dxa"/>
          </w:tcPr>
          <w:p w14:paraId="70A5946F"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sz w:val="20"/>
                <w:szCs w:val="20"/>
              </w:rPr>
              <w:t>—</w:t>
            </w:r>
          </w:p>
        </w:tc>
        <w:tc>
          <w:tcPr>
            <w:tcW w:w="960" w:type="dxa"/>
          </w:tcPr>
          <w:p w14:paraId="1B3C54D9"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sz w:val="20"/>
                <w:szCs w:val="20"/>
              </w:rPr>
              <w:t>-1.66</w:t>
            </w:r>
            <w:r w:rsidRPr="00113125">
              <w:rPr>
                <w:rFonts w:ascii="Arial" w:eastAsia="Times New Roman" w:hAnsi="Arial" w:cs="Arial"/>
                <w:sz w:val="20"/>
                <w:szCs w:val="20"/>
              </w:rPr>
              <w:br/>
              <w:t>(1.04)</w:t>
            </w:r>
          </w:p>
        </w:tc>
        <w:tc>
          <w:tcPr>
            <w:tcW w:w="960" w:type="dxa"/>
          </w:tcPr>
          <w:p w14:paraId="748FB94F"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sz w:val="20"/>
                <w:szCs w:val="20"/>
              </w:rPr>
              <w:t>—</w:t>
            </w:r>
          </w:p>
        </w:tc>
        <w:tc>
          <w:tcPr>
            <w:tcW w:w="960" w:type="dxa"/>
          </w:tcPr>
          <w:p w14:paraId="48C4F98B"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-1.84</w:t>
            </w:r>
            <w:r w:rsidRPr="00113125">
              <w:rPr>
                <w:rFonts w:ascii="Arial" w:eastAsia="Times New Roman" w:hAnsi="Arial" w:cs="Arial"/>
                <w:color w:val="212529"/>
                <w:sz w:val="20"/>
                <w:szCs w:val="20"/>
              </w:rPr>
              <w:br/>
              <w:t>(1.02)</w:t>
            </w:r>
          </w:p>
        </w:tc>
        <w:tc>
          <w:tcPr>
            <w:tcW w:w="960" w:type="dxa"/>
          </w:tcPr>
          <w:p w14:paraId="47A62E6D"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-3.09 **</w:t>
            </w:r>
            <w:r w:rsidRPr="00113125">
              <w:rPr>
                <w:rFonts w:ascii="Arial" w:eastAsia="Times New Roman" w:hAnsi="Arial" w:cs="Arial"/>
                <w:color w:val="212529"/>
                <w:sz w:val="20"/>
                <w:szCs w:val="20"/>
              </w:rPr>
              <w:br/>
              <w:t>(1.13)</w:t>
            </w:r>
          </w:p>
        </w:tc>
        <w:tc>
          <w:tcPr>
            <w:tcW w:w="960" w:type="dxa"/>
          </w:tcPr>
          <w:p w14:paraId="4D4FD8C6"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-1.90</w:t>
            </w:r>
            <w:r w:rsidRPr="00113125">
              <w:rPr>
                <w:rFonts w:ascii="Arial" w:eastAsia="Times New Roman" w:hAnsi="Arial" w:cs="Arial"/>
                <w:color w:val="212529"/>
                <w:sz w:val="20"/>
                <w:szCs w:val="20"/>
              </w:rPr>
              <w:br/>
              <w:t>(1.02)</w:t>
            </w:r>
          </w:p>
        </w:tc>
      </w:tr>
      <w:tr w:rsidR="001B45A8" w:rsidRPr="00113125" w14:paraId="0A094644" w14:textId="77777777" w:rsidTr="00A330A4">
        <w:tc>
          <w:tcPr>
            <w:cnfStyle w:val="001000000000" w:firstRow="0" w:lastRow="0" w:firstColumn="1" w:lastColumn="0" w:oddVBand="0" w:evenVBand="0" w:oddHBand="0" w:evenHBand="0" w:firstRowFirstColumn="0" w:firstRowLastColumn="0" w:lastRowFirstColumn="0" w:lastRowLastColumn="0"/>
            <w:tcW w:w="1893" w:type="dxa"/>
          </w:tcPr>
          <w:p w14:paraId="18077A4B" w14:textId="77777777" w:rsidR="001B45A8" w:rsidRPr="00113125" w:rsidRDefault="00FD74AB" w:rsidP="007B57FF">
            <w:pPr>
              <w:spacing w:line="360" w:lineRule="auto"/>
              <w:rPr>
                <w:rFonts w:ascii="Arial" w:eastAsia="Times New Roman" w:hAnsi="Arial" w:cs="Arial"/>
                <w:i/>
                <w:sz w:val="20"/>
                <w:szCs w:val="20"/>
              </w:rPr>
            </w:pPr>
            <w:r w:rsidRPr="00113125">
              <w:rPr>
                <w:rFonts w:ascii="Arial" w:eastAsia="Times New Roman" w:hAnsi="Arial" w:cs="Arial"/>
                <w:sz w:val="20"/>
                <w:szCs w:val="20"/>
              </w:rPr>
              <w:t>Gender comp.:</w:t>
            </w:r>
            <w:r w:rsidRPr="00113125">
              <w:rPr>
                <w:rFonts w:ascii="Arial" w:eastAsia="Times New Roman" w:hAnsi="Arial" w:cs="Arial"/>
                <w:sz w:val="20"/>
                <w:szCs w:val="20"/>
              </w:rPr>
              <w:br/>
              <w:t>Feminized school</w:t>
            </w:r>
          </w:p>
          <w:p w14:paraId="71EB4484" w14:textId="77777777" w:rsidR="001B45A8" w:rsidRPr="00113125" w:rsidRDefault="001B45A8" w:rsidP="007B57FF">
            <w:pPr>
              <w:spacing w:line="360" w:lineRule="auto"/>
              <w:rPr>
                <w:rFonts w:ascii="Arial" w:eastAsia="Times New Roman" w:hAnsi="Arial" w:cs="Arial"/>
                <w:sz w:val="20"/>
                <w:szCs w:val="20"/>
              </w:rPr>
            </w:pPr>
          </w:p>
        </w:tc>
        <w:tc>
          <w:tcPr>
            <w:tcW w:w="961" w:type="dxa"/>
          </w:tcPr>
          <w:p w14:paraId="69B081C6"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sz w:val="20"/>
                <w:szCs w:val="20"/>
              </w:rPr>
              <w:t>—</w:t>
            </w:r>
          </w:p>
        </w:tc>
        <w:tc>
          <w:tcPr>
            <w:tcW w:w="961" w:type="dxa"/>
          </w:tcPr>
          <w:p w14:paraId="336F72A8"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sz w:val="20"/>
                <w:szCs w:val="20"/>
              </w:rPr>
              <w:t>—</w:t>
            </w:r>
          </w:p>
        </w:tc>
        <w:tc>
          <w:tcPr>
            <w:tcW w:w="961" w:type="dxa"/>
          </w:tcPr>
          <w:p w14:paraId="558E55D2"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sz w:val="20"/>
                <w:szCs w:val="20"/>
              </w:rPr>
              <w:t>—</w:t>
            </w:r>
          </w:p>
        </w:tc>
        <w:tc>
          <w:tcPr>
            <w:tcW w:w="960" w:type="dxa"/>
          </w:tcPr>
          <w:p w14:paraId="507F3B5F"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sz w:val="20"/>
                <w:szCs w:val="20"/>
              </w:rPr>
              <w:t>0.08</w:t>
            </w:r>
            <w:r w:rsidRPr="00113125">
              <w:rPr>
                <w:rFonts w:ascii="Arial" w:eastAsia="Times New Roman" w:hAnsi="Arial" w:cs="Arial"/>
                <w:sz w:val="20"/>
                <w:szCs w:val="20"/>
              </w:rPr>
              <w:br/>
              <w:t>(0.79)</w:t>
            </w:r>
          </w:p>
        </w:tc>
        <w:tc>
          <w:tcPr>
            <w:tcW w:w="960" w:type="dxa"/>
          </w:tcPr>
          <w:p w14:paraId="3C157C6F"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sz w:val="20"/>
                <w:szCs w:val="20"/>
              </w:rPr>
              <w:t>—</w:t>
            </w:r>
          </w:p>
        </w:tc>
        <w:tc>
          <w:tcPr>
            <w:tcW w:w="960" w:type="dxa"/>
          </w:tcPr>
          <w:p w14:paraId="1F538EC2"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0.13</w:t>
            </w:r>
            <w:r w:rsidRPr="00113125">
              <w:rPr>
                <w:rFonts w:ascii="Arial" w:eastAsia="Times New Roman" w:hAnsi="Arial" w:cs="Arial"/>
                <w:color w:val="212529"/>
                <w:sz w:val="20"/>
                <w:szCs w:val="20"/>
              </w:rPr>
              <w:br/>
              <w:t>(0.76)</w:t>
            </w:r>
          </w:p>
        </w:tc>
        <w:tc>
          <w:tcPr>
            <w:tcW w:w="960" w:type="dxa"/>
          </w:tcPr>
          <w:p w14:paraId="6398798C"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0.85</w:t>
            </w:r>
            <w:r w:rsidRPr="00113125">
              <w:rPr>
                <w:rFonts w:ascii="Arial" w:eastAsia="Times New Roman" w:hAnsi="Arial" w:cs="Arial"/>
                <w:color w:val="212529"/>
                <w:sz w:val="20"/>
                <w:szCs w:val="20"/>
              </w:rPr>
              <w:br/>
              <w:t>(1.38)</w:t>
            </w:r>
          </w:p>
        </w:tc>
        <w:tc>
          <w:tcPr>
            <w:tcW w:w="960" w:type="dxa"/>
          </w:tcPr>
          <w:p w14:paraId="6B7BDE3A"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0.19</w:t>
            </w:r>
            <w:r w:rsidRPr="00113125">
              <w:rPr>
                <w:rFonts w:ascii="Arial" w:eastAsia="Times New Roman" w:hAnsi="Arial" w:cs="Arial"/>
                <w:color w:val="212529"/>
                <w:sz w:val="20"/>
                <w:szCs w:val="20"/>
              </w:rPr>
              <w:br/>
              <w:t>(0.76)</w:t>
            </w:r>
          </w:p>
        </w:tc>
      </w:tr>
      <w:tr w:rsidR="001B45A8" w:rsidRPr="00113125" w14:paraId="44982D07" w14:textId="77777777" w:rsidTr="00A33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20D96776" w14:textId="77777777" w:rsidR="001B45A8" w:rsidRPr="00113125" w:rsidRDefault="00FD74AB" w:rsidP="007B57FF">
            <w:pPr>
              <w:spacing w:line="360" w:lineRule="auto"/>
              <w:rPr>
                <w:rFonts w:ascii="Arial" w:eastAsia="Times New Roman" w:hAnsi="Arial" w:cs="Arial"/>
                <w:i/>
                <w:sz w:val="20"/>
                <w:szCs w:val="20"/>
              </w:rPr>
            </w:pPr>
            <w:r w:rsidRPr="00113125">
              <w:rPr>
                <w:rFonts w:ascii="Arial" w:eastAsia="Times New Roman" w:hAnsi="Arial" w:cs="Arial"/>
                <w:sz w:val="20"/>
                <w:szCs w:val="20"/>
              </w:rPr>
              <w:t>School CIL</w:t>
            </w:r>
          </w:p>
          <w:p w14:paraId="4F62DBA7" w14:textId="77777777" w:rsidR="001B45A8" w:rsidRPr="00113125" w:rsidRDefault="001B45A8" w:rsidP="007B57FF">
            <w:pPr>
              <w:spacing w:line="360" w:lineRule="auto"/>
              <w:rPr>
                <w:rFonts w:ascii="Arial" w:eastAsia="Times New Roman" w:hAnsi="Arial" w:cs="Arial"/>
                <w:sz w:val="20"/>
                <w:szCs w:val="20"/>
              </w:rPr>
            </w:pPr>
          </w:p>
        </w:tc>
        <w:tc>
          <w:tcPr>
            <w:tcW w:w="961" w:type="dxa"/>
          </w:tcPr>
          <w:p w14:paraId="1E9181F1"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sz w:val="20"/>
                <w:szCs w:val="20"/>
              </w:rPr>
              <w:t>—</w:t>
            </w:r>
          </w:p>
        </w:tc>
        <w:tc>
          <w:tcPr>
            <w:tcW w:w="961" w:type="dxa"/>
          </w:tcPr>
          <w:p w14:paraId="4F32C015"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sz w:val="20"/>
                <w:szCs w:val="20"/>
              </w:rPr>
              <w:t>—</w:t>
            </w:r>
          </w:p>
        </w:tc>
        <w:tc>
          <w:tcPr>
            <w:tcW w:w="961" w:type="dxa"/>
          </w:tcPr>
          <w:p w14:paraId="68FFD50C"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sz w:val="20"/>
                <w:szCs w:val="20"/>
              </w:rPr>
              <w:t>—</w:t>
            </w:r>
          </w:p>
        </w:tc>
        <w:tc>
          <w:tcPr>
            <w:tcW w:w="960" w:type="dxa"/>
          </w:tcPr>
          <w:p w14:paraId="399D0B05"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sz w:val="20"/>
                <w:szCs w:val="20"/>
              </w:rPr>
              <w:t>—</w:t>
            </w:r>
          </w:p>
        </w:tc>
        <w:tc>
          <w:tcPr>
            <w:tcW w:w="960" w:type="dxa"/>
          </w:tcPr>
          <w:p w14:paraId="58BC9A9A"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212529"/>
                <w:sz w:val="20"/>
                <w:szCs w:val="20"/>
              </w:rPr>
            </w:pPr>
            <w:r w:rsidRPr="00113125">
              <w:rPr>
                <w:rFonts w:ascii="Arial" w:eastAsia="Times New Roman" w:hAnsi="Arial" w:cs="Arial"/>
                <w:color w:val="212529"/>
                <w:sz w:val="20"/>
                <w:szCs w:val="20"/>
              </w:rPr>
              <w:t>-0.24</w:t>
            </w:r>
          </w:p>
          <w:p w14:paraId="5683F357"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w:t>
            </w:r>
            <w:r w:rsidRPr="00113125">
              <w:rPr>
                <w:rFonts w:ascii="Arial" w:eastAsia="Times New Roman" w:hAnsi="Arial" w:cs="Arial"/>
                <w:color w:val="212529"/>
                <w:sz w:val="20"/>
                <w:szCs w:val="20"/>
              </w:rPr>
              <w:br/>
              <w:t>(0.05)</w:t>
            </w:r>
          </w:p>
        </w:tc>
        <w:tc>
          <w:tcPr>
            <w:tcW w:w="960" w:type="dxa"/>
          </w:tcPr>
          <w:p w14:paraId="1F1B31F1"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212529"/>
                <w:sz w:val="20"/>
                <w:szCs w:val="20"/>
              </w:rPr>
            </w:pPr>
            <w:r w:rsidRPr="00113125">
              <w:rPr>
                <w:rFonts w:ascii="Arial" w:eastAsia="Times New Roman" w:hAnsi="Arial" w:cs="Arial"/>
                <w:color w:val="212529"/>
                <w:sz w:val="20"/>
                <w:szCs w:val="20"/>
              </w:rPr>
              <w:t>-0.26 </w:t>
            </w:r>
          </w:p>
          <w:p w14:paraId="71579C27"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w:t>
            </w:r>
            <w:r w:rsidRPr="00113125">
              <w:rPr>
                <w:rFonts w:ascii="Arial" w:eastAsia="Times New Roman" w:hAnsi="Arial" w:cs="Arial"/>
                <w:color w:val="212529"/>
                <w:sz w:val="20"/>
                <w:szCs w:val="20"/>
              </w:rPr>
              <w:br/>
              <w:t>(0.05)</w:t>
            </w:r>
          </w:p>
        </w:tc>
        <w:tc>
          <w:tcPr>
            <w:tcW w:w="960" w:type="dxa"/>
          </w:tcPr>
          <w:p w14:paraId="490E6773"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212529"/>
                <w:sz w:val="20"/>
                <w:szCs w:val="20"/>
              </w:rPr>
            </w:pPr>
            <w:r w:rsidRPr="00113125">
              <w:rPr>
                <w:rFonts w:ascii="Arial" w:eastAsia="Times New Roman" w:hAnsi="Arial" w:cs="Arial"/>
                <w:color w:val="212529"/>
                <w:sz w:val="20"/>
                <w:szCs w:val="20"/>
              </w:rPr>
              <w:t>-0.25 </w:t>
            </w:r>
          </w:p>
          <w:p w14:paraId="48A3742E"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w:t>
            </w:r>
            <w:r w:rsidRPr="00113125">
              <w:rPr>
                <w:rFonts w:ascii="Arial" w:eastAsia="Times New Roman" w:hAnsi="Arial" w:cs="Arial"/>
                <w:color w:val="212529"/>
                <w:sz w:val="20"/>
                <w:szCs w:val="20"/>
              </w:rPr>
              <w:br/>
              <w:t>(0.05)</w:t>
            </w:r>
          </w:p>
        </w:tc>
        <w:tc>
          <w:tcPr>
            <w:tcW w:w="960" w:type="dxa"/>
          </w:tcPr>
          <w:p w14:paraId="41ACD48A"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212529"/>
                <w:sz w:val="20"/>
                <w:szCs w:val="20"/>
              </w:rPr>
            </w:pPr>
            <w:r w:rsidRPr="00113125">
              <w:rPr>
                <w:rFonts w:ascii="Arial" w:eastAsia="Times New Roman" w:hAnsi="Arial" w:cs="Arial"/>
                <w:color w:val="212529"/>
                <w:sz w:val="20"/>
                <w:szCs w:val="20"/>
              </w:rPr>
              <w:t>-0.22 </w:t>
            </w:r>
          </w:p>
          <w:p w14:paraId="1E628515"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w:t>
            </w:r>
            <w:r w:rsidRPr="00113125">
              <w:rPr>
                <w:rFonts w:ascii="Arial" w:eastAsia="Times New Roman" w:hAnsi="Arial" w:cs="Arial"/>
                <w:color w:val="212529"/>
                <w:sz w:val="20"/>
                <w:szCs w:val="20"/>
              </w:rPr>
              <w:br/>
              <w:t>(0.06)</w:t>
            </w:r>
          </w:p>
        </w:tc>
      </w:tr>
      <w:tr w:rsidR="001B45A8" w:rsidRPr="00113125" w14:paraId="607E5DA0" w14:textId="77777777" w:rsidTr="00A330A4">
        <w:tc>
          <w:tcPr>
            <w:cnfStyle w:val="001000000000" w:firstRow="0" w:lastRow="0" w:firstColumn="1" w:lastColumn="0" w:oddVBand="0" w:evenVBand="0" w:oddHBand="0" w:evenHBand="0" w:firstRowFirstColumn="0" w:firstRowLastColumn="0" w:lastRowFirstColumn="0" w:lastRowLastColumn="0"/>
            <w:tcW w:w="1893" w:type="dxa"/>
          </w:tcPr>
          <w:p w14:paraId="1D043A70" w14:textId="77777777" w:rsidR="001B45A8" w:rsidRPr="00113125" w:rsidRDefault="00FD74AB" w:rsidP="007B57FF">
            <w:pPr>
              <w:spacing w:line="360" w:lineRule="auto"/>
              <w:rPr>
                <w:rFonts w:ascii="Arial" w:eastAsia="Times New Roman" w:hAnsi="Arial" w:cs="Arial"/>
                <w:sz w:val="20"/>
                <w:szCs w:val="20"/>
              </w:rPr>
            </w:pPr>
            <w:r w:rsidRPr="00113125">
              <w:rPr>
                <w:rFonts w:ascii="Arial" w:eastAsia="Times New Roman" w:hAnsi="Arial" w:cs="Arial"/>
                <w:sz w:val="20"/>
                <w:szCs w:val="20"/>
              </w:rPr>
              <w:t>Gender*Masculinized school</w:t>
            </w:r>
          </w:p>
        </w:tc>
        <w:tc>
          <w:tcPr>
            <w:tcW w:w="961" w:type="dxa"/>
          </w:tcPr>
          <w:p w14:paraId="4642ACCF" w14:textId="77777777" w:rsidR="001B45A8" w:rsidRPr="00113125" w:rsidRDefault="001B45A8"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p>
        </w:tc>
        <w:tc>
          <w:tcPr>
            <w:tcW w:w="961" w:type="dxa"/>
          </w:tcPr>
          <w:p w14:paraId="06EC5E0A" w14:textId="77777777" w:rsidR="001B45A8" w:rsidRPr="00113125" w:rsidRDefault="001B45A8"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p>
        </w:tc>
        <w:tc>
          <w:tcPr>
            <w:tcW w:w="961" w:type="dxa"/>
          </w:tcPr>
          <w:p w14:paraId="34E05B22" w14:textId="77777777" w:rsidR="001B45A8" w:rsidRPr="00113125" w:rsidRDefault="001B45A8"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p>
        </w:tc>
        <w:tc>
          <w:tcPr>
            <w:tcW w:w="960" w:type="dxa"/>
          </w:tcPr>
          <w:p w14:paraId="1E14F55B" w14:textId="77777777" w:rsidR="001B45A8" w:rsidRPr="00113125" w:rsidRDefault="001B45A8"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p>
        </w:tc>
        <w:tc>
          <w:tcPr>
            <w:tcW w:w="960" w:type="dxa"/>
          </w:tcPr>
          <w:p w14:paraId="25155AE8" w14:textId="77777777" w:rsidR="001B45A8" w:rsidRPr="00113125" w:rsidRDefault="001B45A8"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12529"/>
                <w:sz w:val="20"/>
                <w:szCs w:val="20"/>
              </w:rPr>
            </w:pPr>
          </w:p>
        </w:tc>
        <w:tc>
          <w:tcPr>
            <w:tcW w:w="960" w:type="dxa"/>
          </w:tcPr>
          <w:p w14:paraId="3F4D4E9F" w14:textId="77777777" w:rsidR="001B45A8" w:rsidRPr="00113125" w:rsidRDefault="001B45A8"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12529"/>
                <w:sz w:val="20"/>
                <w:szCs w:val="20"/>
              </w:rPr>
            </w:pPr>
          </w:p>
        </w:tc>
        <w:tc>
          <w:tcPr>
            <w:tcW w:w="960" w:type="dxa"/>
          </w:tcPr>
          <w:p w14:paraId="13CE0986"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12529"/>
                <w:sz w:val="20"/>
                <w:szCs w:val="20"/>
              </w:rPr>
            </w:pPr>
            <w:r w:rsidRPr="00113125">
              <w:rPr>
                <w:rFonts w:ascii="Arial" w:eastAsia="Times New Roman" w:hAnsi="Arial" w:cs="Arial"/>
                <w:color w:val="212529"/>
                <w:sz w:val="20"/>
                <w:szCs w:val="20"/>
              </w:rPr>
              <w:t>5.22 </w:t>
            </w:r>
          </w:p>
          <w:p w14:paraId="62501266"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12529"/>
                <w:sz w:val="20"/>
                <w:szCs w:val="20"/>
              </w:rPr>
            </w:pPr>
            <w:r w:rsidRPr="00113125">
              <w:rPr>
                <w:rFonts w:ascii="Arial" w:eastAsia="Times New Roman" w:hAnsi="Arial" w:cs="Arial"/>
                <w:color w:val="212529"/>
                <w:sz w:val="20"/>
                <w:szCs w:val="20"/>
              </w:rPr>
              <w:t>**</w:t>
            </w:r>
            <w:r w:rsidRPr="00113125">
              <w:rPr>
                <w:rFonts w:ascii="Arial" w:eastAsia="Times New Roman" w:hAnsi="Arial" w:cs="Arial"/>
                <w:color w:val="212529"/>
                <w:sz w:val="20"/>
                <w:szCs w:val="20"/>
              </w:rPr>
              <w:br/>
              <w:t>(1.93)</w:t>
            </w:r>
          </w:p>
        </w:tc>
        <w:tc>
          <w:tcPr>
            <w:tcW w:w="960" w:type="dxa"/>
          </w:tcPr>
          <w:p w14:paraId="34DEC027" w14:textId="77777777" w:rsidR="001B45A8" w:rsidRPr="00113125" w:rsidRDefault="001B45A8"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12529"/>
                <w:sz w:val="20"/>
                <w:szCs w:val="20"/>
              </w:rPr>
            </w:pPr>
          </w:p>
        </w:tc>
      </w:tr>
      <w:tr w:rsidR="001B45A8" w:rsidRPr="00113125" w14:paraId="3A690EE9" w14:textId="77777777" w:rsidTr="00A33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6ADAAB93" w14:textId="77777777" w:rsidR="001B45A8" w:rsidRPr="00113125" w:rsidRDefault="00FD74AB" w:rsidP="007B57FF">
            <w:pPr>
              <w:spacing w:line="360" w:lineRule="auto"/>
              <w:rPr>
                <w:rFonts w:ascii="Arial" w:eastAsia="Times New Roman" w:hAnsi="Arial" w:cs="Arial"/>
                <w:sz w:val="20"/>
                <w:szCs w:val="20"/>
              </w:rPr>
            </w:pPr>
            <w:r w:rsidRPr="00113125">
              <w:rPr>
                <w:rFonts w:ascii="Arial" w:eastAsia="Times New Roman" w:hAnsi="Arial" w:cs="Arial"/>
                <w:sz w:val="20"/>
                <w:szCs w:val="20"/>
              </w:rPr>
              <w:t>Gender*Feminized school</w:t>
            </w:r>
          </w:p>
        </w:tc>
        <w:tc>
          <w:tcPr>
            <w:tcW w:w="961" w:type="dxa"/>
          </w:tcPr>
          <w:p w14:paraId="61F5082F" w14:textId="77777777" w:rsidR="001B45A8" w:rsidRPr="00113125" w:rsidRDefault="001B45A8"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p>
        </w:tc>
        <w:tc>
          <w:tcPr>
            <w:tcW w:w="961" w:type="dxa"/>
          </w:tcPr>
          <w:p w14:paraId="1047CE91" w14:textId="77777777" w:rsidR="001B45A8" w:rsidRPr="00113125" w:rsidRDefault="001B45A8"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p>
        </w:tc>
        <w:tc>
          <w:tcPr>
            <w:tcW w:w="961" w:type="dxa"/>
          </w:tcPr>
          <w:p w14:paraId="2DCC3BD6" w14:textId="77777777" w:rsidR="001B45A8" w:rsidRPr="00113125" w:rsidRDefault="001B45A8"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p>
        </w:tc>
        <w:tc>
          <w:tcPr>
            <w:tcW w:w="960" w:type="dxa"/>
          </w:tcPr>
          <w:p w14:paraId="0F204C33" w14:textId="77777777" w:rsidR="001B45A8" w:rsidRPr="00113125" w:rsidRDefault="001B45A8"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p>
        </w:tc>
        <w:tc>
          <w:tcPr>
            <w:tcW w:w="960" w:type="dxa"/>
          </w:tcPr>
          <w:p w14:paraId="6517F0A1" w14:textId="77777777" w:rsidR="001B45A8" w:rsidRPr="00113125" w:rsidRDefault="001B45A8"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212529"/>
                <w:sz w:val="20"/>
                <w:szCs w:val="20"/>
              </w:rPr>
            </w:pPr>
          </w:p>
        </w:tc>
        <w:tc>
          <w:tcPr>
            <w:tcW w:w="960" w:type="dxa"/>
          </w:tcPr>
          <w:p w14:paraId="627741DA" w14:textId="77777777" w:rsidR="001B45A8" w:rsidRPr="00113125" w:rsidRDefault="001B45A8"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212529"/>
                <w:sz w:val="20"/>
                <w:szCs w:val="20"/>
              </w:rPr>
            </w:pPr>
          </w:p>
        </w:tc>
        <w:tc>
          <w:tcPr>
            <w:tcW w:w="960" w:type="dxa"/>
          </w:tcPr>
          <w:p w14:paraId="14264195"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212529"/>
                <w:sz w:val="20"/>
                <w:szCs w:val="20"/>
              </w:rPr>
            </w:pPr>
            <w:r w:rsidRPr="00113125">
              <w:rPr>
                <w:rFonts w:ascii="Arial" w:eastAsia="Times New Roman" w:hAnsi="Arial" w:cs="Arial"/>
                <w:color w:val="212529"/>
                <w:sz w:val="20"/>
                <w:szCs w:val="20"/>
              </w:rPr>
              <w:t>-0.87</w:t>
            </w:r>
            <w:r w:rsidRPr="00113125">
              <w:rPr>
                <w:rFonts w:ascii="Arial" w:eastAsia="Times New Roman" w:hAnsi="Arial" w:cs="Arial"/>
                <w:color w:val="212529"/>
                <w:sz w:val="20"/>
                <w:szCs w:val="20"/>
              </w:rPr>
              <w:br/>
              <w:t>(1.50)</w:t>
            </w:r>
          </w:p>
        </w:tc>
        <w:tc>
          <w:tcPr>
            <w:tcW w:w="960" w:type="dxa"/>
          </w:tcPr>
          <w:p w14:paraId="1AAEAE7F" w14:textId="77777777" w:rsidR="001B45A8" w:rsidRPr="00113125" w:rsidRDefault="001B45A8"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212529"/>
                <w:sz w:val="20"/>
                <w:szCs w:val="20"/>
              </w:rPr>
            </w:pPr>
          </w:p>
        </w:tc>
      </w:tr>
      <w:tr w:rsidR="001B45A8" w:rsidRPr="00113125" w14:paraId="6FE0D43E" w14:textId="77777777" w:rsidTr="00A330A4">
        <w:tc>
          <w:tcPr>
            <w:cnfStyle w:val="001000000000" w:firstRow="0" w:lastRow="0" w:firstColumn="1" w:lastColumn="0" w:oddVBand="0" w:evenVBand="0" w:oddHBand="0" w:evenHBand="0" w:firstRowFirstColumn="0" w:firstRowLastColumn="0" w:lastRowFirstColumn="0" w:lastRowLastColumn="0"/>
            <w:tcW w:w="1893" w:type="dxa"/>
          </w:tcPr>
          <w:p w14:paraId="6B6DD323" w14:textId="77777777" w:rsidR="001B45A8" w:rsidRPr="00113125" w:rsidRDefault="00FD74AB" w:rsidP="007B57FF">
            <w:pPr>
              <w:spacing w:line="360" w:lineRule="auto"/>
              <w:rPr>
                <w:rFonts w:ascii="Arial" w:eastAsia="Times New Roman" w:hAnsi="Arial" w:cs="Arial"/>
                <w:sz w:val="20"/>
                <w:szCs w:val="20"/>
              </w:rPr>
            </w:pPr>
            <w:r w:rsidRPr="00113125">
              <w:rPr>
                <w:rFonts w:ascii="Arial" w:eastAsia="Times New Roman" w:hAnsi="Arial" w:cs="Arial"/>
                <w:sz w:val="20"/>
                <w:szCs w:val="20"/>
              </w:rPr>
              <w:t>Gender*School CIL</w:t>
            </w:r>
          </w:p>
        </w:tc>
        <w:tc>
          <w:tcPr>
            <w:tcW w:w="961" w:type="dxa"/>
          </w:tcPr>
          <w:p w14:paraId="6F49E564" w14:textId="77777777" w:rsidR="001B45A8" w:rsidRPr="00113125" w:rsidRDefault="001B45A8"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p>
        </w:tc>
        <w:tc>
          <w:tcPr>
            <w:tcW w:w="961" w:type="dxa"/>
          </w:tcPr>
          <w:p w14:paraId="00F21AF4" w14:textId="77777777" w:rsidR="001B45A8" w:rsidRPr="00113125" w:rsidRDefault="001B45A8"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p>
        </w:tc>
        <w:tc>
          <w:tcPr>
            <w:tcW w:w="961" w:type="dxa"/>
          </w:tcPr>
          <w:p w14:paraId="6300AC39" w14:textId="77777777" w:rsidR="001B45A8" w:rsidRPr="00113125" w:rsidRDefault="001B45A8"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p>
        </w:tc>
        <w:tc>
          <w:tcPr>
            <w:tcW w:w="960" w:type="dxa"/>
          </w:tcPr>
          <w:p w14:paraId="2BDBFFA5" w14:textId="77777777" w:rsidR="001B45A8" w:rsidRPr="00113125" w:rsidRDefault="001B45A8"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p>
        </w:tc>
        <w:tc>
          <w:tcPr>
            <w:tcW w:w="960" w:type="dxa"/>
          </w:tcPr>
          <w:p w14:paraId="31EB2254" w14:textId="77777777" w:rsidR="001B45A8" w:rsidRPr="00113125" w:rsidRDefault="001B45A8"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12529"/>
                <w:sz w:val="20"/>
                <w:szCs w:val="20"/>
              </w:rPr>
            </w:pPr>
          </w:p>
        </w:tc>
        <w:tc>
          <w:tcPr>
            <w:tcW w:w="960" w:type="dxa"/>
          </w:tcPr>
          <w:p w14:paraId="2490ABA3" w14:textId="77777777" w:rsidR="001B45A8" w:rsidRPr="00113125" w:rsidRDefault="001B45A8"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12529"/>
                <w:sz w:val="20"/>
                <w:szCs w:val="20"/>
              </w:rPr>
            </w:pPr>
          </w:p>
        </w:tc>
        <w:tc>
          <w:tcPr>
            <w:tcW w:w="960" w:type="dxa"/>
          </w:tcPr>
          <w:p w14:paraId="5D154BC1" w14:textId="77777777" w:rsidR="001B45A8" w:rsidRPr="00113125" w:rsidRDefault="001B45A8"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12529"/>
                <w:sz w:val="20"/>
                <w:szCs w:val="20"/>
              </w:rPr>
            </w:pPr>
          </w:p>
        </w:tc>
        <w:tc>
          <w:tcPr>
            <w:tcW w:w="960" w:type="dxa"/>
          </w:tcPr>
          <w:p w14:paraId="15080627"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212529"/>
                <w:sz w:val="20"/>
                <w:szCs w:val="20"/>
              </w:rPr>
            </w:pPr>
            <w:r w:rsidRPr="00113125">
              <w:rPr>
                <w:rFonts w:ascii="Arial" w:eastAsia="Times New Roman" w:hAnsi="Arial" w:cs="Arial"/>
                <w:color w:val="212529"/>
                <w:sz w:val="20"/>
                <w:szCs w:val="20"/>
              </w:rPr>
              <w:t>-0.09</w:t>
            </w:r>
            <w:r w:rsidRPr="00113125">
              <w:rPr>
                <w:rFonts w:ascii="Arial" w:eastAsia="Times New Roman" w:hAnsi="Arial" w:cs="Arial"/>
                <w:color w:val="212529"/>
                <w:sz w:val="20"/>
                <w:szCs w:val="20"/>
              </w:rPr>
              <w:br/>
              <w:t>(0.06)</w:t>
            </w:r>
          </w:p>
        </w:tc>
      </w:tr>
      <w:tr w:rsidR="001B45A8" w:rsidRPr="00113125" w14:paraId="7FEE5349" w14:textId="77777777" w:rsidTr="00A33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576" w:type="dxa"/>
            <w:gridSpan w:val="9"/>
          </w:tcPr>
          <w:p w14:paraId="1F3B32B4" w14:textId="77777777" w:rsidR="001B45A8" w:rsidRPr="00113125" w:rsidRDefault="001B45A8" w:rsidP="007B57FF">
            <w:pPr>
              <w:spacing w:line="360" w:lineRule="auto"/>
              <w:rPr>
                <w:rFonts w:ascii="Arial" w:eastAsia="Times New Roman" w:hAnsi="Arial" w:cs="Arial"/>
                <w:i/>
                <w:sz w:val="20"/>
                <w:szCs w:val="20"/>
              </w:rPr>
            </w:pPr>
          </w:p>
          <w:p w14:paraId="3D14F7AF" w14:textId="77777777" w:rsidR="001B45A8" w:rsidRPr="00113125" w:rsidRDefault="00FD74AB" w:rsidP="007B57FF">
            <w:pPr>
              <w:spacing w:line="360" w:lineRule="auto"/>
              <w:rPr>
                <w:rFonts w:ascii="Arial" w:eastAsia="Times New Roman" w:hAnsi="Arial" w:cs="Arial"/>
                <w:i/>
                <w:sz w:val="20"/>
                <w:szCs w:val="20"/>
              </w:rPr>
            </w:pPr>
            <w:r w:rsidRPr="00113125">
              <w:rPr>
                <w:rFonts w:ascii="Arial" w:eastAsia="Times New Roman" w:hAnsi="Arial" w:cs="Arial"/>
                <w:sz w:val="20"/>
                <w:szCs w:val="20"/>
              </w:rPr>
              <w:t>Random Effects</w:t>
            </w:r>
          </w:p>
          <w:p w14:paraId="686EDBAC" w14:textId="77777777" w:rsidR="001B45A8" w:rsidRPr="00113125" w:rsidRDefault="00FD74AB" w:rsidP="007B57FF">
            <w:pPr>
              <w:spacing w:line="360" w:lineRule="auto"/>
              <w:rPr>
                <w:rFonts w:ascii="Arial" w:eastAsia="Times New Roman" w:hAnsi="Arial" w:cs="Arial"/>
                <w:sz w:val="20"/>
                <w:szCs w:val="20"/>
              </w:rPr>
            </w:pPr>
            <w:r w:rsidRPr="00113125">
              <w:rPr>
                <w:rFonts w:ascii="Arial" w:eastAsia="Times New Roman" w:hAnsi="Arial" w:cs="Arial"/>
                <w:sz w:val="20"/>
                <w:szCs w:val="20"/>
              </w:rPr>
              <w:t>______________________________________________________________________________________</w:t>
            </w:r>
          </w:p>
        </w:tc>
      </w:tr>
      <w:tr w:rsidR="001B45A8" w:rsidRPr="00113125" w14:paraId="67655E28" w14:textId="77777777" w:rsidTr="00A330A4">
        <w:tc>
          <w:tcPr>
            <w:cnfStyle w:val="001000000000" w:firstRow="0" w:lastRow="0" w:firstColumn="1" w:lastColumn="0" w:oddVBand="0" w:evenVBand="0" w:oddHBand="0" w:evenHBand="0" w:firstRowFirstColumn="0" w:firstRowLastColumn="0" w:lastRowFirstColumn="0" w:lastRowLastColumn="0"/>
            <w:tcW w:w="1893" w:type="dxa"/>
          </w:tcPr>
          <w:p w14:paraId="74FE16BF" w14:textId="77777777" w:rsidR="001B45A8" w:rsidRPr="00113125" w:rsidRDefault="00FD74AB" w:rsidP="007B57FF">
            <w:pPr>
              <w:spacing w:line="360" w:lineRule="auto"/>
              <w:rPr>
                <w:rFonts w:ascii="Arial" w:eastAsia="Times New Roman" w:hAnsi="Arial" w:cs="Arial"/>
                <w:sz w:val="20"/>
                <w:szCs w:val="20"/>
              </w:rPr>
            </w:pPr>
            <w:r w:rsidRPr="00113125">
              <w:rPr>
                <w:rFonts w:ascii="Arial" w:eastAsia="Times New Roman" w:hAnsi="Arial" w:cs="Arial"/>
                <w:sz w:val="20"/>
                <w:szCs w:val="20"/>
              </w:rPr>
              <w:t>σ²</w:t>
            </w:r>
          </w:p>
        </w:tc>
        <w:tc>
          <w:tcPr>
            <w:tcW w:w="961" w:type="dxa"/>
          </w:tcPr>
          <w:p w14:paraId="52BB87B6"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80.48</w:t>
            </w:r>
          </w:p>
        </w:tc>
        <w:tc>
          <w:tcPr>
            <w:tcW w:w="961" w:type="dxa"/>
          </w:tcPr>
          <w:p w14:paraId="7F52215D"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80.42</w:t>
            </w:r>
          </w:p>
        </w:tc>
        <w:tc>
          <w:tcPr>
            <w:tcW w:w="961" w:type="dxa"/>
          </w:tcPr>
          <w:p w14:paraId="0CD6DB3C"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80.41</w:t>
            </w:r>
          </w:p>
        </w:tc>
        <w:tc>
          <w:tcPr>
            <w:tcW w:w="960" w:type="dxa"/>
          </w:tcPr>
          <w:p w14:paraId="29A53662"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80.56</w:t>
            </w:r>
          </w:p>
        </w:tc>
        <w:tc>
          <w:tcPr>
            <w:tcW w:w="960" w:type="dxa"/>
          </w:tcPr>
          <w:p w14:paraId="4224202C"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80.14</w:t>
            </w:r>
          </w:p>
        </w:tc>
        <w:tc>
          <w:tcPr>
            <w:tcW w:w="960" w:type="dxa"/>
          </w:tcPr>
          <w:p w14:paraId="7EF31844"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80.22</w:t>
            </w:r>
          </w:p>
        </w:tc>
        <w:tc>
          <w:tcPr>
            <w:tcW w:w="960" w:type="dxa"/>
          </w:tcPr>
          <w:p w14:paraId="4EF6D234"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80.12</w:t>
            </w:r>
          </w:p>
        </w:tc>
        <w:tc>
          <w:tcPr>
            <w:tcW w:w="960" w:type="dxa"/>
          </w:tcPr>
          <w:p w14:paraId="6DEAE523"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80.20</w:t>
            </w:r>
          </w:p>
        </w:tc>
      </w:tr>
      <w:tr w:rsidR="001B45A8" w:rsidRPr="00113125" w14:paraId="7C3075CA" w14:textId="77777777" w:rsidTr="00A33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36DA1AD8" w14:textId="77777777" w:rsidR="001B45A8" w:rsidRPr="00113125" w:rsidRDefault="00FD74AB" w:rsidP="007B57FF">
            <w:pPr>
              <w:spacing w:line="360" w:lineRule="auto"/>
              <w:rPr>
                <w:rFonts w:ascii="Arial" w:eastAsia="Times New Roman" w:hAnsi="Arial" w:cs="Arial"/>
                <w:sz w:val="20"/>
                <w:szCs w:val="20"/>
              </w:rPr>
            </w:pPr>
            <w:r w:rsidRPr="00113125">
              <w:rPr>
                <w:rFonts w:ascii="Arial" w:eastAsia="Times New Roman" w:hAnsi="Arial" w:cs="Arial"/>
                <w:sz w:val="20"/>
                <w:szCs w:val="20"/>
              </w:rPr>
              <w:t>τ</w:t>
            </w:r>
            <w:r w:rsidRPr="00113125">
              <w:rPr>
                <w:rFonts w:ascii="Cambria Math" w:eastAsia="Times New Roman" w:hAnsi="Cambria Math" w:cs="Cambria Math"/>
                <w:sz w:val="20"/>
                <w:szCs w:val="20"/>
              </w:rPr>
              <w:t>₀₀</w:t>
            </w:r>
          </w:p>
        </w:tc>
        <w:tc>
          <w:tcPr>
            <w:tcW w:w="961" w:type="dxa"/>
          </w:tcPr>
          <w:p w14:paraId="6844A30A"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4.23</w:t>
            </w:r>
          </w:p>
        </w:tc>
        <w:tc>
          <w:tcPr>
            <w:tcW w:w="961" w:type="dxa"/>
          </w:tcPr>
          <w:p w14:paraId="2C2F96EB"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3.74</w:t>
            </w:r>
          </w:p>
        </w:tc>
        <w:tc>
          <w:tcPr>
            <w:tcW w:w="961" w:type="dxa"/>
          </w:tcPr>
          <w:p w14:paraId="38BD7882"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3.96</w:t>
            </w:r>
          </w:p>
        </w:tc>
        <w:tc>
          <w:tcPr>
            <w:tcW w:w="960" w:type="dxa"/>
          </w:tcPr>
          <w:p w14:paraId="57C4E379"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3.88</w:t>
            </w:r>
          </w:p>
        </w:tc>
        <w:tc>
          <w:tcPr>
            <w:tcW w:w="960" w:type="dxa"/>
          </w:tcPr>
          <w:p w14:paraId="37578767"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3.49</w:t>
            </w:r>
          </w:p>
        </w:tc>
        <w:tc>
          <w:tcPr>
            <w:tcW w:w="960" w:type="dxa"/>
          </w:tcPr>
          <w:p w14:paraId="33F24A38"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3.65</w:t>
            </w:r>
          </w:p>
        </w:tc>
        <w:tc>
          <w:tcPr>
            <w:tcW w:w="960" w:type="dxa"/>
          </w:tcPr>
          <w:p w14:paraId="71160AFA"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3.72</w:t>
            </w:r>
          </w:p>
        </w:tc>
        <w:tc>
          <w:tcPr>
            <w:tcW w:w="960" w:type="dxa"/>
          </w:tcPr>
          <w:p w14:paraId="75B00158"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3.66</w:t>
            </w:r>
          </w:p>
        </w:tc>
      </w:tr>
      <w:tr w:rsidR="001B45A8" w:rsidRPr="00113125" w14:paraId="17C7FEC1" w14:textId="77777777" w:rsidTr="00A330A4">
        <w:tc>
          <w:tcPr>
            <w:cnfStyle w:val="001000000000" w:firstRow="0" w:lastRow="0" w:firstColumn="1" w:lastColumn="0" w:oddVBand="0" w:evenVBand="0" w:oddHBand="0" w:evenHBand="0" w:firstRowFirstColumn="0" w:firstRowLastColumn="0" w:lastRowFirstColumn="0" w:lastRowLastColumn="0"/>
            <w:tcW w:w="1893" w:type="dxa"/>
          </w:tcPr>
          <w:p w14:paraId="6A23CB14" w14:textId="77777777" w:rsidR="001B45A8" w:rsidRPr="00113125" w:rsidRDefault="00FD74AB" w:rsidP="007B57FF">
            <w:pPr>
              <w:spacing w:line="360" w:lineRule="auto"/>
              <w:rPr>
                <w:rFonts w:ascii="Arial" w:eastAsia="Times New Roman" w:hAnsi="Arial" w:cs="Arial"/>
                <w:sz w:val="20"/>
                <w:szCs w:val="20"/>
              </w:rPr>
            </w:pPr>
            <w:r w:rsidRPr="00113125">
              <w:rPr>
                <w:rFonts w:ascii="Arial" w:eastAsia="Times New Roman" w:hAnsi="Arial" w:cs="Arial"/>
                <w:sz w:val="20"/>
                <w:szCs w:val="20"/>
              </w:rPr>
              <w:t>τ</w:t>
            </w:r>
            <w:r w:rsidRPr="00113125">
              <w:rPr>
                <w:rFonts w:ascii="Cambria Math" w:eastAsia="Times New Roman" w:hAnsi="Cambria Math" w:cs="Cambria Math"/>
                <w:sz w:val="20"/>
                <w:szCs w:val="20"/>
              </w:rPr>
              <w:t>₁₁</w:t>
            </w:r>
          </w:p>
        </w:tc>
        <w:tc>
          <w:tcPr>
            <w:tcW w:w="961" w:type="dxa"/>
          </w:tcPr>
          <w:p w14:paraId="7A32B27A"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0.11</w:t>
            </w:r>
          </w:p>
        </w:tc>
        <w:tc>
          <w:tcPr>
            <w:tcW w:w="961" w:type="dxa"/>
          </w:tcPr>
          <w:p w14:paraId="05F5E7F6"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0.10</w:t>
            </w:r>
          </w:p>
        </w:tc>
        <w:tc>
          <w:tcPr>
            <w:tcW w:w="961" w:type="dxa"/>
          </w:tcPr>
          <w:p w14:paraId="45D082BC"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0.04</w:t>
            </w:r>
          </w:p>
        </w:tc>
        <w:tc>
          <w:tcPr>
            <w:tcW w:w="960" w:type="dxa"/>
          </w:tcPr>
          <w:p w14:paraId="6B34533E"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0.08</w:t>
            </w:r>
          </w:p>
        </w:tc>
        <w:tc>
          <w:tcPr>
            <w:tcW w:w="960" w:type="dxa"/>
          </w:tcPr>
          <w:p w14:paraId="516A4F68"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0.03</w:t>
            </w:r>
          </w:p>
        </w:tc>
        <w:tc>
          <w:tcPr>
            <w:tcW w:w="960" w:type="dxa"/>
          </w:tcPr>
          <w:p w14:paraId="7675398C"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0.01</w:t>
            </w:r>
          </w:p>
        </w:tc>
        <w:tc>
          <w:tcPr>
            <w:tcW w:w="960" w:type="dxa"/>
          </w:tcPr>
          <w:p w14:paraId="0A2D97DD"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0.00</w:t>
            </w:r>
          </w:p>
        </w:tc>
        <w:tc>
          <w:tcPr>
            <w:tcW w:w="960" w:type="dxa"/>
          </w:tcPr>
          <w:p w14:paraId="1227B142"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0.01</w:t>
            </w:r>
          </w:p>
        </w:tc>
      </w:tr>
      <w:tr w:rsidR="001B45A8" w:rsidRPr="00113125" w14:paraId="26D5E3E0" w14:textId="77777777" w:rsidTr="00A33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6E84FA6B" w14:textId="77777777" w:rsidR="001B45A8" w:rsidRPr="00113125" w:rsidRDefault="00FD74AB" w:rsidP="007B57FF">
            <w:pPr>
              <w:spacing w:line="360" w:lineRule="auto"/>
              <w:rPr>
                <w:rFonts w:ascii="Arial" w:eastAsia="Times New Roman" w:hAnsi="Arial" w:cs="Arial"/>
                <w:sz w:val="20"/>
                <w:szCs w:val="20"/>
              </w:rPr>
            </w:pPr>
            <w:r w:rsidRPr="00113125">
              <w:rPr>
                <w:rFonts w:ascii="Arial" w:eastAsia="Times New Roman" w:hAnsi="Arial" w:cs="Arial"/>
                <w:sz w:val="20"/>
                <w:szCs w:val="20"/>
              </w:rPr>
              <w:t>ρ</w:t>
            </w:r>
            <w:r w:rsidRPr="00113125">
              <w:rPr>
                <w:rFonts w:ascii="Cambria Math" w:eastAsia="Times New Roman" w:hAnsi="Cambria Math" w:cs="Cambria Math"/>
                <w:sz w:val="20"/>
                <w:szCs w:val="20"/>
              </w:rPr>
              <w:t>₀₁</w:t>
            </w:r>
          </w:p>
        </w:tc>
        <w:tc>
          <w:tcPr>
            <w:tcW w:w="961" w:type="dxa"/>
          </w:tcPr>
          <w:p w14:paraId="7E87BF92"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1.00</w:t>
            </w:r>
          </w:p>
        </w:tc>
        <w:tc>
          <w:tcPr>
            <w:tcW w:w="961" w:type="dxa"/>
          </w:tcPr>
          <w:p w14:paraId="38CD490A"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1.00</w:t>
            </w:r>
          </w:p>
        </w:tc>
        <w:tc>
          <w:tcPr>
            <w:tcW w:w="961" w:type="dxa"/>
          </w:tcPr>
          <w:p w14:paraId="3677C7FF"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1.00</w:t>
            </w:r>
          </w:p>
        </w:tc>
        <w:tc>
          <w:tcPr>
            <w:tcW w:w="960" w:type="dxa"/>
          </w:tcPr>
          <w:p w14:paraId="2C40406E"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1.00</w:t>
            </w:r>
          </w:p>
        </w:tc>
        <w:tc>
          <w:tcPr>
            <w:tcW w:w="960" w:type="dxa"/>
          </w:tcPr>
          <w:p w14:paraId="37F477AE"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1.00</w:t>
            </w:r>
          </w:p>
        </w:tc>
        <w:tc>
          <w:tcPr>
            <w:tcW w:w="960" w:type="dxa"/>
          </w:tcPr>
          <w:p w14:paraId="38A01F22"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1.00</w:t>
            </w:r>
          </w:p>
        </w:tc>
        <w:tc>
          <w:tcPr>
            <w:tcW w:w="960" w:type="dxa"/>
          </w:tcPr>
          <w:p w14:paraId="71D73BC8"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1.00</w:t>
            </w:r>
          </w:p>
        </w:tc>
        <w:tc>
          <w:tcPr>
            <w:tcW w:w="960" w:type="dxa"/>
          </w:tcPr>
          <w:p w14:paraId="691D5F17"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1.00</w:t>
            </w:r>
          </w:p>
        </w:tc>
      </w:tr>
      <w:tr w:rsidR="001B45A8" w:rsidRPr="00113125" w14:paraId="101D5EF7" w14:textId="77777777" w:rsidTr="00A330A4">
        <w:tc>
          <w:tcPr>
            <w:cnfStyle w:val="001000000000" w:firstRow="0" w:lastRow="0" w:firstColumn="1" w:lastColumn="0" w:oddVBand="0" w:evenVBand="0" w:oddHBand="0" w:evenHBand="0" w:firstRowFirstColumn="0" w:firstRowLastColumn="0" w:lastRowFirstColumn="0" w:lastRowLastColumn="0"/>
            <w:tcW w:w="1893" w:type="dxa"/>
          </w:tcPr>
          <w:p w14:paraId="7693DF24" w14:textId="77777777" w:rsidR="001B45A8" w:rsidRPr="00113125" w:rsidRDefault="00FD74AB" w:rsidP="007B57FF">
            <w:pPr>
              <w:spacing w:line="360" w:lineRule="auto"/>
              <w:rPr>
                <w:rFonts w:ascii="Arial" w:eastAsia="Times New Roman" w:hAnsi="Arial" w:cs="Arial"/>
                <w:sz w:val="20"/>
                <w:szCs w:val="20"/>
              </w:rPr>
            </w:pPr>
            <w:r w:rsidRPr="00113125">
              <w:rPr>
                <w:rFonts w:ascii="Arial" w:eastAsia="Times New Roman" w:hAnsi="Arial" w:cs="Arial"/>
                <w:sz w:val="20"/>
                <w:szCs w:val="20"/>
              </w:rPr>
              <w:t>N</w:t>
            </w:r>
          </w:p>
        </w:tc>
        <w:tc>
          <w:tcPr>
            <w:tcW w:w="961" w:type="dxa"/>
          </w:tcPr>
          <w:p w14:paraId="21E44EF5"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sz w:val="20"/>
                <w:szCs w:val="20"/>
              </w:rPr>
              <w:t>178</w:t>
            </w:r>
          </w:p>
        </w:tc>
        <w:tc>
          <w:tcPr>
            <w:tcW w:w="961" w:type="dxa"/>
          </w:tcPr>
          <w:p w14:paraId="4EB5CF9D"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sz w:val="20"/>
                <w:szCs w:val="20"/>
              </w:rPr>
              <w:t>178</w:t>
            </w:r>
          </w:p>
        </w:tc>
        <w:tc>
          <w:tcPr>
            <w:tcW w:w="961" w:type="dxa"/>
          </w:tcPr>
          <w:p w14:paraId="2FEAA63C"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sz w:val="20"/>
                <w:szCs w:val="20"/>
              </w:rPr>
              <w:t>178</w:t>
            </w:r>
          </w:p>
        </w:tc>
        <w:tc>
          <w:tcPr>
            <w:tcW w:w="960" w:type="dxa"/>
          </w:tcPr>
          <w:p w14:paraId="57F80A5C"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sz w:val="20"/>
                <w:szCs w:val="20"/>
              </w:rPr>
              <w:t>178</w:t>
            </w:r>
          </w:p>
        </w:tc>
        <w:tc>
          <w:tcPr>
            <w:tcW w:w="960" w:type="dxa"/>
          </w:tcPr>
          <w:p w14:paraId="61B25EF6"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sz w:val="20"/>
                <w:szCs w:val="20"/>
              </w:rPr>
              <w:t>178</w:t>
            </w:r>
          </w:p>
        </w:tc>
        <w:tc>
          <w:tcPr>
            <w:tcW w:w="960" w:type="dxa"/>
          </w:tcPr>
          <w:p w14:paraId="12F1E0A8"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sz w:val="20"/>
                <w:szCs w:val="20"/>
              </w:rPr>
              <w:t>163</w:t>
            </w:r>
          </w:p>
        </w:tc>
        <w:tc>
          <w:tcPr>
            <w:tcW w:w="960" w:type="dxa"/>
          </w:tcPr>
          <w:p w14:paraId="644445FA"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sz w:val="20"/>
                <w:szCs w:val="20"/>
              </w:rPr>
              <w:t>163</w:t>
            </w:r>
          </w:p>
        </w:tc>
        <w:tc>
          <w:tcPr>
            <w:tcW w:w="960" w:type="dxa"/>
          </w:tcPr>
          <w:p w14:paraId="2A3D6376"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sz w:val="20"/>
                <w:szCs w:val="20"/>
              </w:rPr>
              <w:t>163</w:t>
            </w:r>
          </w:p>
        </w:tc>
      </w:tr>
      <w:tr w:rsidR="001B45A8" w:rsidRPr="00113125" w14:paraId="44CC4B22" w14:textId="77777777" w:rsidTr="00A33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51D0ECF1" w14:textId="77777777" w:rsidR="001B45A8" w:rsidRPr="00113125" w:rsidRDefault="00FD74AB" w:rsidP="007B57FF">
            <w:pPr>
              <w:spacing w:line="360" w:lineRule="auto"/>
              <w:rPr>
                <w:rFonts w:ascii="Arial" w:eastAsia="Times New Roman" w:hAnsi="Arial" w:cs="Arial"/>
                <w:sz w:val="20"/>
                <w:szCs w:val="20"/>
              </w:rPr>
            </w:pPr>
            <w:r w:rsidRPr="00113125">
              <w:rPr>
                <w:rFonts w:ascii="Arial" w:eastAsia="Times New Roman" w:hAnsi="Arial" w:cs="Arial"/>
                <w:sz w:val="20"/>
                <w:szCs w:val="20"/>
              </w:rPr>
              <w:t>Observations</w:t>
            </w:r>
          </w:p>
        </w:tc>
        <w:tc>
          <w:tcPr>
            <w:tcW w:w="961" w:type="dxa"/>
          </w:tcPr>
          <w:p w14:paraId="571EB0C4"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sz w:val="20"/>
                <w:szCs w:val="20"/>
              </w:rPr>
              <w:t>2974</w:t>
            </w:r>
          </w:p>
        </w:tc>
        <w:tc>
          <w:tcPr>
            <w:tcW w:w="961" w:type="dxa"/>
          </w:tcPr>
          <w:p w14:paraId="4F703987"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sz w:val="20"/>
                <w:szCs w:val="20"/>
              </w:rPr>
              <w:t>2974</w:t>
            </w:r>
          </w:p>
        </w:tc>
        <w:tc>
          <w:tcPr>
            <w:tcW w:w="961" w:type="dxa"/>
          </w:tcPr>
          <w:p w14:paraId="1F5BC038"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sz w:val="20"/>
                <w:szCs w:val="20"/>
              </w:rPr>
              <w:t>2974</w:t>
            </w:r>
          </w:p>
        </w:tc>
        <w:tc>
          <w:tcPr>
            <w:tcW w:w="960" w:type="dxa"/>
          </w:tcPr>
          <w:p w14:paraId="1DE9E575"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sz w:val="20"/>
                <w:szCs w:val="20"/>
              </w:rPr>
              <w:t>2746</w:t>
            </w:r>
          </w:p>
        </w:tc>
        <w:tc>
          <w:tcPr>
            <w:tcW w:w="960" w:type="dxa"/>
          </w:tcPr>
          <w:p w14:paraId="31148D6D"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sz w:val="20"/>
                <w:szCs w:val="20"/>
              </w:rPr>
              <w:t>2974</w:t>
            </w:r>
          </w:p>
        </w:tc>
        <w:tc>
          <w:tcPr>
            <w:tcW w:w="960" w:type="dxa"/>
          </w:tcPr>
          <w:p w14:paraId="7C8252DB"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sz w:val="20"/>
                <w:szCs w:val="20"/>
              </w:rPr>
              <w:t>2746</w:t>
            </w:r>
          </w:p>
        </w:tc>
        <w:tc>
          <w:tcPr>
            <w:tcW w:w="960" w:type="dxa"/>
          </w:tcPr>
          <w:p w14:paraId="2EB1879B"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sz w:val="20"/>
                <w:szCs w:val="20"/>
              </w:rPr>
              <w:t>2746</w:t>
            </w:r>
          </w:p>
        </w:tc>
        <w:tc>
          <w:tcPr>
            <w:tcW w:w="960" w:type="dxa"/>
          </w:tcPr>
          <w:p w14:paraId="6BAC1C73"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sz w:val="20"/>
                <w:szCs w:val="20"/>
              </w:rPr>
              <w:t>2746</w:t>
            </w:r>
          </w:p>
        </w:tc>
      </w:tr>
      <w:tr w:rsidR="001B45A8" w:rsidRPr="00113125" w14:paraId="1D19B31D" w14:textId="77777777" w:rsidTr="00A330A4">
        <w:tc>
          <w:tcPr>
            <w:cnfStyle w:val="001000000000" w:firstRow="0" w:lastRow="0" w:firstColumn="1" w:lastColumn="0" w:oddVBand="0" w:evenVBand="0" w:oddHBand="0" w:evenHBand="0" w:firstRowFirstColumn="0" w:firstRowLastColumn="0" w:lastRowFirstColumn="0" w:lastRowLastColumn="0"/>
            <w:tcW w:w="1893" w:type="dxa"/>
          </w:tcPr>
          <w:p w14:paraId="6C6B2BCB" w14:textId="77777777" w:rsidR="001B45A8" w:rsidRPr="00113125" w:rsidRDefault="00FD74AB" w:rsidP="007B57FF">
            <w:pPr>
              <w:spacing w:line="360" w:lineRule="auto"/>
              <w:rPr>
                <w:rFonts w:ascii="Arial" w:eastAsia="Times New Roman" w:hAnsi="Arial" w:cs="Arial"/>
                <w:sz w:val="20"/>
                <w:szCs w:val="20"/>
              </w:rPr>
            </w:pPr>
            <w:r w:rsidRPr="00113125">
              <w:rPr>
                <w:rFonts w:ascii="Arial" w:eastAsia="Times New Roman" w:hAnsi="Arial" w:cs="Arial"/>
                <w:sz w:val="20"/>
                <w:szCs w:val="20"/>
              </w:rPr>
              <w:lastRenderedPageBreak/>
              <w:t xml:space="preserve">Marginal R² </w:t>
            </w:r>
          </w:p>
        </w:tc>
        <w:tc>
          <w:tcPr>
            <w:tcW w:w="961" w:type="dxa"/>
          </w:tcPr>
          <w:p w14:paraId="667BFFC8"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0.011</w:t>
            </w:r>
          </w:p>
        </w:tc>
        <w:tc>
          <w:tcPr>
            <w:tcW w:w="961" w:type="dxa"/>
          </w:tcPr>
          <w:p w14:paraId="3E10915E"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0.016</w:t>
            </w:r>
          </w:p>
        </w:tc>
        <w:tc>
          <w:tcPr>
            <w:tcW w:w="961" w:type="dxa"/>
          </w:tcPr>
          <w:p w14:paraId="1CA5AAB4"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0.017</w:t>
            </w:r>
          </w:p>
        </w:tc>
        <w:tc>
          <w:tcPr>
            <w:tcW w:w="960" w:type="dxa"/>
          </w:tcPr>
          <w:p w14:paraId="1A926FEB"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0.017</w:t>
            </w:r>
          </w:p>
        </w:tc>
        <w:tc>
          <w:tcPr>
            <w:tcW w:w="960" w:type="dxa"/>
          </w:tcPr>
          <w:p w14:paraId="7EDC4A82"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0.031</w:t>
            </w:r>
          </w:p>
        </w:tc>
        <w:tc>
          <w:tcPr>
            <w:tcW w:w="960" w:type="dxa"/>
          </w:tcPr>
          <w:p w14:paraId="642349A5"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0.035</w:t>
            </w:r>
          </w:p>
        </w:tc>
        <w:tc>
          <w:tcPr>
            <w:tcW w:w="960" w:type="dxa"/>
          </w:tcPr>
          <w:p w14:paraId="38CD38DA"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0.036</w:t>
            </w:r>
          </w:p>
        </w:tc>
        <w:tc>
          <w:tcPr>
            <w:tcW w:w="960" w:type="dxa"/>
          </w:tcPr>
          <w:p w14:paraId="340ACAFA" w14:textId="77777777" w:rsidR="001B45A8" w:rsidRPr="00113125" w:rsidRDefault="00FD74AB" w:rsidP="007B57FF">
            <w:pPr>
              <w:spacing w:line="360" w:lineRule="auto"/>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0.035</w:t>
            </w:r>
          </w:p>
        </w:tc>
      </w:tr>
      <w:tr w:rsidR="001B45A8" w:rsidRPr="00113125" w14:paraId="4A5FC01D" w14:textId="77777777" w:rsidTr="00A33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3" w:type="dxa"/>
          </w:tcPr>
          <w:p w14:paraId="7DF90E49" w14:textId="77777777" w:rsidR="001B45A8" w:rsidRPr="00113125" w:rsidRDefault="00FD74AB" w:rsidP="007B57FF">
            <w:pPr>
              <w:spacing w:line="360" w:lineRule="auto"/>
              <w:rPr>
                <w:rFonts w:ascii="Arial" w:eastAsia="Times New Roman" w:hAnsi="Arial" w:cs="Arial"/>
                <w:sz w:val="20"/>
                <w:szCs w:val="20"/>
              </w:rPr>
            </w:pPr>
            <w:r w:rsidRPr="00113125">
              <w:rPr>
                <w:rFonts w:ascii="Arial" w:eastAsia="Times New Roman" w:hAnsi="Arial" w:cs="Arial"/>
                <w:sz w:val="20"/>
                <w:szCs w:val="20"/>
              </w:rPr>
              <w:t>AIC</w:t>
            </w:r>
          </w:p>
        </w:tc>
        <w:tc>
          <w:tcPr>
            <w:tcW w:w="961" w:type="dxa"/>
          </w:tcPr>
          <w:p w14:paraId="56A613E8"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21609</w:t>
            </w:r>
          </w:p>
        </w:tc>
        <w:tc>
          <w:tcPr>
            <w:tcW w:w="961" w:type="dxa"/>
          </w:tcPr>
          <w:p w14:paraId="3C56A231"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21603</w:t>
            </w:r>
          </w:p>
        </w:tc>
        <w:tc>
          <w:tcPr>
            <w:tcW w:w="961" w:type="dxa"/>
          </w:tcPr>
          <w:p w14:paraId="629915C1"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21608</w:t>
            </w:r>
          </w:p>
        </w:tc>
        <w:tc>
          <w:tcPr>
            <w:tcW w:w="960" w:type="dxa"/>
          </w:tcPr>
          <w:p w14:paraId="25E472CB"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19951</w:t>
            </w:r>
          </w:p>
        </w:tc>
        <w:tc>
          <w:tcPr>
            <w:tcW w:w="960" w:type="dxa"/>
          </w:tcPr>
          <w:p w14:paraId="48149BE1"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21587</w:t>
            </w:r>
          </w:p>
        </w:tc>
        <w:tc>
          <w:tcPr>
            <w:tcW w:w="960" w:type="dxa"/>
          </w:tcPr>
          <w:p w14:paraId="59ACE12D"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19934</w:t>
            </w:r>
          </w:p>
        </w:tc>
        <w:tc>
          <w:tcPr>
            <w:tcW w:w="960" w:type="dxa"/>
          </w:tcPr>
          <w:p w14:paraId="58475E67"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19925</w:t>
            </w:r>
          </w:p>
        </w:tc>
        <w:tc>
          <w:tcPr>
            <w:tcW w:w="960" w:type="dxa"/>
          </w:tcPr>
          <w:p w14:paraId="44FD7434" w14:textId="77777777" w:rsidR="001B45A8" w:rsidRPr="00113125" w:rsidRDefault="00FD74AB" w:rsidP="007B57FF">
            <w:pPr>
              <w:spacing w:line="360" w:lineRule="auto"/>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rPr>
            </w:pPr>
            <w:r w:rsidRPr="00113125">
              <w:rPr>
                <w:rFonts w:ascii="Arial" w:eastAsia="Times New Roman" w:hAnsi="Arial" w:cs="Arial"/>
                <w:color w:val="212529"/>
                <w:sz w:val="20"/>
                <w:szCs w:val="20"/>
              </w:rPr>
              <w:t>19938</w:t>
            </w:r>
          </w:p>
        </w:tc>
      </w:tr>
      <w:tr w:rsidR="001B45A8" w:rsidRPr="00113125" w14:paraId="531EA545" w14:textId="77777777" w:rsidTr="00A330A4">
        <w:tc>
          <w:tcPr>
            <w:cnfStyle w:val="001000000000" w:firstRow="0" w:lastRow="0" w:firstColumn="1" w:lastColumn="0" w:oddVBand="0" w:evenVBand="0" w:oddHBand="0" w:evenHBand="0" w:firstRowFirstColumn="0" w:firstRowLastColumn="0" w:lastRowFirstColumn="0" w:lastRowLastColumn="0"/>
            <w:tcW w:w="9576" w:type="dxa"/>
            <w:gridSpan w:val="9"/>
          </w:tcPr>
          <w:p w14:paraId="5659EE7A" w14:textId="77777777" w:rsidR="001B45A8" w:rsidRPr="00113125" w:rsidRDefault="00FD74AB" w:rsidP="007B57FF">
            <w:pPr>
              <w:spacing w:line="360" w:lineRule="auto"/>
              <w:jc w:val="right"/>
              <w:rPr>
                <w:rFonts w:ascii="Arial" w:eastAsia="Times New Roman" w:hAnsi="Arial" w:cs="Arial"/>
                <w:i/>
                <w:sz w:val="20"/>
                <w:szCs w:val="20"/>
              </w:rPr>
            </w:pPr>
            <w:r w:rsidRPr="00113125">
              <w:rPr>
                <w:rFonts w:ascii="Arial" w:eastAsia="Times New Roman" w:hAnsi="Arial" w:cs="Arial"/>
                <w:sz w:val="20"/>
                <w:szCs w:val="20"/>
              </w:rPr>
              <w:t>* p&lt;0.05   ** p&lt;0.01   *** p&lt;0.001</w:t>
            </w:r>
          </w:p>
        </w:tc>
      </w:tr>
    </w:tbl>
    <w:p w14:paraId="59B737EF" w14:textId="77777777" w:rsidR="001B45A8" w:rsidRPr="00113125" w:rsidRDefault="00FD74AB" w:rsidP="007B57FF">
      <w:pPr>
        <w:spacing w:line="360" w:lineRule="auto"/>
        <w:rPr>
          <w:rFonts w:ascii="Arial" w:eastAsia="Times New Roman" w:hAnsi="Arial" w:cs="Arial"/>
          <w:sz w:val="20"/>
          <w:szCs w:val="20"/>
        </w:rPr>
      </w:pPr>
      <w:r w:rsidRPr="00113125">
        <w:rPr>
          <w:rFonts w:ascii="Arial" w:eastAsia="Times New Roman" w:hAnsi="Arial" w:cs="Arial"/>
          <w:i/>
          <w:sz w:val="20"/>
          <w:szCs w:val="20"/>
        </w:rPr>
        <w:t>Note.</w:t>
      </w:r>
      <w:r w:rsidRPr="00113125">
        <w:rPr>
          <w:rFonts w:ascii="Arial" w:eastAsia="Times New Roman" w:hAnsi="Arial" w:cs="Arial"/>
          <w:sz w:val="20"/>
          <w:szCs w:val="20"/>
        </w:rPr>
        <w:t xml:space="preserve"> Data derived from the 2018 ICILS study.</w:t>
      </w:r>
    </w:p>
    <w:p w14:paraId="64E9ACEE" w14:textId="77777777" w:rsidR="001B45A8" w:rsidRPr="00465BA8" w:rsidRDefault="00FD74AB" w:rsidP="007B57FF">
      <w:pPr>
        <w:pStyle w:val="Heading1"/>
        <w:spacing w:line="360" w:lineRule="auto"/>
        <w:jc w:val="both"/>
        <w:rPr>
          <w:rFonts w:ascii="Arial" w:eastAsia="Times New Roman" w:hAnsi="Arial" w:cs="Arial"/>
          <w:color w:val="000000"/>
          <w:sz w:val="24"/>
          <w:szCs w:val="24"/>
        </w:rPr>
      </w:pPr>
      <w:r w:rsidRPr="00465BA8">
        <w:rPr>
          <w:rFonts w:ascii="Arial" w:eastAsia="Times New Roman" w:hAnsi="Arial" w:cs="Arial"/>
          <w:color w:val="000000"/>
          <w:sz w:val="24"/>
          <w:szCs w:val="24"/>
        </w:rPr>
        <w:t>Discussion</w:t>
      </w:r>
    </w:p>
    <w:p w14:paraId="739C0FE2" w14:textId="77777777" w:rsidR="001B45A8" w:rsidRPr="00465BA8" w:rsidRDefault="00FD74AB" w:rsidP="007B57FF">
      <w:pPr>
        <w:spacing w:line="360" w:lineRule="auto"/>
        <w:jc w:val="both"/>
        <w:rPr>
          <w:rFonts w:ascii="Arial" w:eastAsia="Times New Roman" w:hAnsi="Arial" w:cs="Arial"/>
          <w:sz w:val="22"/>
          <w:szCs w:val="22"/>
        </w:rPr>
      </w:pPr>
      <w:r w:rsidRPr="00465BA8">
        <w:rPr>
          <w:rFonts w:ascii="Arial" w:eastAsia="Times New Roman" w:hAnsi="Arial" w:cs="Arial"/>
          <w:sz w:val="22"/>
          <w:szCs w:val="22"/>
        </w:rPr>
        <w:t xml:space="preserve">The hypotheses in this study mostly </w:t>
      </w:r>
      <w:proofErr w:type="gramStart"/>
      <w:r w:rsidRPr="00465BA8">
        <w:rPr>
          <w:rFonts w:ascii="Arial" w:eastAsia="Times New Roman" w:hAnsi="Arial" w:cs="Arial"/>
          <w:sz w:val="22"/>
          <w:szCs w:val="22"/>
        </w:rPr>
        <w:t>reference</w:t>
      </w:r>
      <w:proofErr w:type="gramEnd"/>
      <w:r w:rsidRPr="00465BA8">
        <w:rPr>
          <w:rFonts w:ascii="Arial" w:eastAsia="Times New Roman" w:hAnsi="Arial" w:cs="Arial"/>
          <w:sz w:val="22"/>
          <w:szCs w:val="22"/>
        </w:rPr>
        <w:t xml:space="preserve"> a general concept of self-efficacy, </w:t>
      </w:r>
      <w:proofErr w:type="gramStart"/>
      <w:r w:rsidRPr="00465BA8">
        <w:rPr>
          <w:rFonts w:ascii="Arial" w:eastAsia="Times New Roman" w:hAnsi="Arial" w:cs="Arial"/>
          <w:sz w:val="22"/>
          <w:szCs w:val="22"/>
        </w:rPr>
        <w:t>which is what</w:t>
      </w:r>
      <w:proofErr w:type="gramEnd"/>
      <w:r w:rsidRPr="00465BA8">
        <w:rPr>
          <w:rFonts w:ascii="Arial" w:eastAsia="Times New Roman" w:hAnsi="Arial" w:cs="Arial"/>
          <w:sz w:val="22"/>
          <w:szCs w:val="22"/>
        </w:rPr>
        <w:t xml:space="preserve"> is found in the literature in this field. Nevertheless, the contrast between general and specialized digital self-efficacy opened opportunities as well as caveats in this research. The initial descriptive results reveal intriguing patterns: girls tend to outperform boys in general self-efficacy, while boys demonstrate higher levels of specialized self-efficacy. This disparity could suggest that girls possess a broader, more adaptable sense of confidence across various tasks and contexts, which might stem from a more holistic approach to learning and problem-solving. In contrast, boys’ higher specialized self-efficacy indicates stronger confidence in specific technical or digital skills, likely reflecting a more focused, skill-based learning strategy. These findings highlight the importance of recognizing and nurturing different types of self-efficacy in educational gender disparities. </w:t>
      </w:r>
    </w:p>
    <w:p w14:paraId="451A40BF" w14:textId="77777777" w:rsidR="001B45A8" w:rsidRPr="00465BA8" w:rsidRDefault="00FD74AB" w:rsidP="007B57FF">
      <w:pPr>
        <w:spacing w:line="360" w:lineRule="auto"/>
        <w:jc w:val="both"/>
        <w:rPr>
          <w:rFonts w:ascii="Arial" w:eastAsia="Times New Roman" w:hAnsi="Arial" w:cs="Arial"/>
          <w:sz w:val="22"/>
          <w:szCs w:val="22"/>
        </w:rPr>
      </w:pPr>
      <w:r w:rsidRPr="00465BA8">
        <w:rPr>
          <w:rFonts w:ascii="Arial" w:eastAsia="Times New Roman" w:hAnsi="Arial" w:cs="Arial"/>
          <w:sz w:val="22"/>
          <w:szCs w:val="22"/>
        </w:rPr>
        <w:t xml:space="preserve">Beginning with the individual hypotheses regarding self-efficacy, gender and performance at individual level, </w:t>
      </w:r>
      <w:proofErr w:type="gramStart"/>
      <w:r w:rsidRPr="00465BA8">
        <w:rPr>
          <w:rFonts w:ascii="Arial" w:eastAsia="Times New Roman" w:hAnsi="Arial" w:cs="Arial"/>
          <w:sz w:val="22"/>
          <w:szCs w:val="22"/>
        </w:rPr>
        <w:t>findings</w:t>
      </w:r>
      <w:proofErr w:type="gramEnd"/>
      <w:r w:rsidRPr="00465BA8">
        <w:rPr>
          <w:rFonts w:ascii="Arial" w:eastAsia="Times New Roman" w:hAnsi="Arial" w:cs="Arial"/>
          <w:sz w:val="22"/>
          <w:szCs w:val="22"/>
        </w:rPr>
        <w:t xml:space="preserve"> show a mixed picture. Better Computer and Information Literacy (CIL) performance positively affects general self-efficacy but has a negative effect on specialized self-efficacy. That is, being more knowledgeable about different computer-related tasks seems to boost students’ self-confidence regarding basic tasks, but it also makes them insecure about more complex actions on computers or information technologies. Arguably, students with better performance are more aware of what they can and cannot do and, perhaps, more knowledgeable about their own limitations, which hinders their belief in their abilities to achieve specific goals.</w:t>
      </w:r>
    </w:p>
    <w:p w14:paraId="1B32ABBE" w14:textId="77777777" w:rsidR="001B45A8" w:rsidRPr="00465BA8" w:rsidRDefault="00FD74AB" w:rsidP="007B57FF">
      <w:pPr>
        <w:spacing w:line="360" w:lineRule="auto"/>
        <w:jc w:val="both"/>
        <w:rPr>
          <w:rFonts w:ascii="Arial" w:eastAsia="Times New Roman" w:hAnsi="Arial" w:cs="Arial"/>
          <w:sz w:val="22"/>
          <w:szCs w:val="22"/>
        </w:rPr>
      </w:pPr>
      <w:r w:rsidRPr="00465BA8">
        <w:rPr>
          <w:rFonts w:ascii="Arial" w:eastAsia="Times New Roman" w:hAnsi="Arial" w:cs="Arial"/>
          <w:sz w:val="22"/>
          <w:szCs w:val="22"/>
        </w:rPr>
        <w:t xml:space="preserve">Interestingly, and contrary to our expectations, gender effects on self-efficacy disappear when considering other predictors in our models. That is, while past research suggests girls tend to be less confident in their </w:t>
      </w:r>
      <w:proofErr w:type="gramStart"/>
      <w:r w:rsidRPr="00465BA8">
        <w:rPr>
          <w:rFonts w:ascii="Arial" w:eastAsia="Times New Roman" w:hAnsi="Arial" w:cs="Arial"/>
          <w:sz w:val="22"/>
          <w:szCs w:val="22"/>
        </w:rPr>
        <w:t>ability to</w:t>
      </w:r>
      <w:proofErr w:type="gramEnd"/>
      <w:r w:rsidRPr="00465BA8">
        <w:rPr>
          <w:rFonts w:ascii="Arial" w:eastAsia="Times New Roman" w:hAnsi="Arial" w:cs="Arial"/>
          <w:sz w:val="22"/>
          <w:szCs w:val="22"/>
        </w:rPr>
        <w:t xml:space="preserve"> </w:t>
      </w:r>
      <w:proofErr w:type="spellStart"/>
      <w:r w:rsidRPr="00465BA8">
        <w:rPr>
          <w:rFonts w:ascii="Arial" w:eastAsia="Times New Roman" w:hAnsi="Arial" w:cs="Arial"/>
          <w:sz w:val="22"/>
          <w:szCs w:val="22"/>
        </w:rPr>
        <w:t>to</w:t>
      </w:r>
      <w:proofErr w:type="spellEnd"/>
      <w:r w:rsidRPr="00465BA8">
        <w:rPr>
          <w:rFonts w:ascii="Arial" w:eastAsia="Times New Roman" w:hAnsi="Arial" w:cs="Arial"/>
          <w:sz w:val="22"/>
          <w:szCs w:val="22"/>
        </w:rPr>
        <w:t xml:space="preserve"> use ICTs than boys, in our case overall school computer literacy explains changes in self-efficacy.</w:t>
      </w:r>
    </w:p>
    <w:p w14:paraId="01F34F06" w14:textId="77777777" w:rsidR="001B45A8" w:rsidRPr="00465BA8" w:rsidRDefault="00FD74AB" w:rsidP="007B57FF">
      <w:pPr>
        <w:spacing w:line="360" w:lineRule="auto"/>
        <w:jc w:val="both"/>
        <w:rPr>
          <w:rFonts w:ascii="Arial" w:eastAsia="Times New Roman" w:hAnsi="Arial" w:cs="Arial"/>
          <w:sz w:val="22"/>
          <w:szCs w:val="22"/>
        </w:rPr>
      </w:pPr>
      <w:r w:rsidRPr="00465BA8">
        <w:rPr>
          <w:rFonts w:ascii="Arial" w:eastAsia="Times New Roman" w:hAnsi="Arial" w:cs="Arial"/>
          <w:sz w:val="22"/>
          <w:szCs w:val="22"/>
        </w:rPr>
        <w:t xml:space="preserve">Regarding school-level variables, the finding that the average classroom performance in digital skills tests negatively affects self-efficacy adds an important dimension to our understanding of how educational environments influence students’ confidence. When students perceive that their </w:t>
      </w:r>
      <w:r w:rsidRPr="00465BA8">
        <w:rPr>
          <w:rFonts w:ascii="Arial" w:eastAsia="Times New Roman" w:hAnsi="Arial" w:cs="Arial"/>
          <w:sz w:val="22"/>
          <w:szCs w:val="22"/>
        </w:rPr>
        <w:lastRenderedPageBreak/>
        <w:t>peers perform well on digital skills tests, it may create a high benchmark that some students find daunting, potentially undermining their self-belief in their own abilities. This phenomenon can be particularly pronounced in students with lower initial confidence or those who struggle with digital skills, as the pressure to match or exceed the classroom average can exacerbate feelings of inadequacy and discourage persistence. Conversely, a classroom environment with moderate or low average performance might alleviate some of this pressure, allowing students to build their skills and self-efficacy at their own pace.</w:t>
      </w:r>
    </w:p>
    <w:p w14:paraId="6E2B5917" w14:textId="77777777" w:rsidR="001B45A8" w:rsidRPr="00465BA8" w:rsidRDefault="00FD74AB" w:rsidP="007B57FF">
      <w:pPr>
        <w:spacing w:line="360" w:lineRule="auto"/>
        <w:jc w:val="both"/>
        <w:rPr>
          <w:rFonts w:ascii="Arial" w:eastAsia="Times New Roman" w:hAnsi="Arial" w:cs="Arial"/>
          <w:sz w:val="22"/>
          <w:szCs w:val="22"/>
        </w:rPr>
      </w:pPr>
      <w:r w:rsidRPr="00465BA8">
        <w:rPr>
          <w:rFonts w:ascii="Arial" w:eastAsia="Times New Roman" w:hAnsi="Arial" w:cs="Arial"/>
          <w:sz w:val="22"/>
          <w:szCs w:val="22"/>
        </w:rPr>
        <w:t>One of the most puzzling results in this study is the finding that contrary to our hypothesis (H4), girls exhibit higher specialized digital self-efficacy in schools with a larger male proportion, while general self-efficacy shows no gender differences. This could suggest that in environments where boys are more prevalent, girls may feel a greater impetus to excel in specialized digital skills, possibly to assert their competence and stand out in a male-dominated context. The competitive or comparative environment might drive girls to develop and showcase their expertise in specific digital domains, boosting their specialized self-efficacy. In contrast, the lack of gender differences in general self-efficacy in these schools indicates that overall confidence in handling a range of tasks and challenges remains unaffected by the gender composition of the student body. This could imply that general self-efficacy is more resilient to contextual factors such as the gender ratio and is influenced more by individual experiences and intrinsic motivations rather than external comparisons.</w:t>
      </w:r>
    </w:p>
    <w:p w14:paraId="1005C53E" w14:textId="77777777" w:rsidR="001B45A8" w:rsidRPr="00465BA8" w:rsidRDefault="00FD74AB" w:rsidP="007B57FF">
      <w:pPr>
        <w:spacing w:line="360" w:lineRule="auto"/>
        <w:jc w:val="both"/>
        <w:rPr>
          <w:rFonts w:ascii="Arial" w:eastAsia="Times New Roman" w:hAnsi="Arial" w:cs="Arial"/>
          <w:sz w:val="22"/>
          <w:szCs w:val="22"/>
        </w:rPr>
      </w:pPr>
      <w:r w:rsidRPr="00465BA8">
        <w:rPr>
          <w:rFonts w:ascii="Arial" w:eastAsia="Times New Roman" w:hAnsi="Arial" w:cs="Arial"/>
          <w:sz w:val="22"/>
          <w:szCs w:val="22"/>
        </w:rPr>
        <w:t>Our findings did not support the expectation that girls would exhibit lower self-efficacy than boys in classrooms or schools with higher average scores on digital literacy, which showed no gender differences in either general or specialized self-efficacy under these conditions. This result challenges common assumptions about gender dynamics in high-achieving environments. One might speculate that in such contexts, the emphasis on digital literacy and skills is strong enough to provide equitable learning opportunities and resources for all students, thereby supporting both boys and girls equally. This unexpected finding may also indicate that girls benefit from the same high-quality instruction and access to digital tools as boys, allowing them to build confidence in their digital abilities regardless of the overall classroom performance. Additionally, it suggests that the supportive environment and perhaps the teaching methodologies employed in these high-achieving schools are effective in fostering self-efficacy among all students, irrespective of gender.</w:t>
      </w:r>
    </w:p>
    <w:p w14:paraId="486C85B5" w14:textId="77777777" w:rsidR="001B45A8" w:rsidRPr="00465BA8" w:rsidRDefault="00FD74AB" w:rsidP="007B57FF">
      <w:pPr>
        <w:pStyle w:val="Heading1"/>
        <w:spacing w:line="360" w:lineRule="auto"/>
        <w:jc w:val="both"/>
        <w:rPr>
          <w:rFonts w:ascii="Arial" w:eastAsia="Times New Roman" w:hAnsi="Arial" w:cs="Arial"/>
          <w:color w:val="000000"/>
          <w:sz w:val="24"/>
          <w:szCs w:val="24"/>
        </w:rPr>
      </w:pPr>
      <w:r w:rsidRPr="00465BA8">
        <w:rPr>
          <w:rFonts w:ascii="Arial" w:eastAsia="Times New Roman" w:hAnsi="Arial" w:cs="Arial"/>
          <w:color w:val="000000"/>
          <w:sz w:val="24"/>
          <w:szCs w:val="24"/>
        </w:rPr>
        <w:lastRenderedPageBreak/>
        <w:t>Conclusions</w:t>
      </w:r>
    </w:p>
    <w:p w14:paraId="065254B6" w14:textId="77777777" w:rsidR="001B45A8" w:rsidRPr="00465BA8" w:rsidRDefault="00FD74AB" w:rsidP="007B57FF">
      <w:pPr>
        <w:spacing w:before="240" w:after="240" w:line="360" w:lineRule="auto"/>
        <w:rPr>
          <w:rFonts w:ascii="Arial" w:eastAsia="Times New Roman" w:hAnsi="Arial" w:cs="Arial"/>
          <w:sz w:val="22"/>
          <w:szCs w:val="22"/>
        </w:rPr>
      </w:pPr>
      <w:r w:rsidRPr="00465BA8">
        <w:rPr>
          <w:rFonts w:ascii="Arial" w:eastAsia="Times New Roman" w:hAnsi="Arial" w:cs="Arial"/>
          <w:sz w:val="22"/>
          <w:szCs w:val="22"/>
        </w:rPr>
        <w:t>Our study highlights important gender differences in digital self-efficacy, offering insights for educators and policymakers. Girls exhibit higher general self-efficacy, while boys excel in specialized self-efficacy, indicating the need for balanced educational strategies to foster well-rounded digital competency across genders. Interestingly, higher average classroom performance in digital skills negatively impacts self-efficacy, suggesting that the pressure to meet benchmarks can undermine confidence. Educators should focus on individual progress and a growth mindset to reduce peer comparison and create supportive environments.</w:t>
      </w:r>
    </w:p>
    <w:p w14:paraId="1F88896F" w14:textId="77777777" w:rsidR="001B45A8" w:rsidRPr="00465BA8" w:rsidRDefault="00FD74AB" w:rsidP="007B57FF">
      <w:pPr>
        <w:spacing w:before="240" w:after="240" w:line="360" w:lineRule="auto"/>
        <w:rPr>
          <w:rFonts w:ascii="Arial" w:eastAsia="Times New Roman" w:hAnsi="Arial" w:cs="Arial"/>
          <w:sz w:val="22"/>
          <w:szCs w:val="22"/>
        </w:rPr>
      </w:pPr>
      <w:r w:rsidRPr="00465BA8">
        <w:rPr>
          <w:rFonts w:ascii="Arial" w:eastAsia="Times New Roman" w:hAnsi="Arial" w:cs="Arial"/>
          <w:sz w:val="22"/>
          <w:szCs w:val="22"/>
        </w:rPr>
        <w:t>Notably, girls show higher specialized digital self-efficacy in male-dominated schools, though their general self-efficacy remains unaffected. This suggests that girls may strive to assert their competence in specialized skills in such contexts. Collaborative learning environments, rather than competitive ones, can help girls build confidence without unnecessary pressure. Additionally, contrary to expectations, girls’ self-efficacy does not decline in high-achieving digital literacy environments, underscoring the benefits of equitable access to quality digital education for both genders.</w:t>
      </w:r>
    </w:p>
    <w:p w14:paraId="540D2D75" w14:textId="77777777" w:rsidR="001B45A8" w:rsidRPr="00465BA8" w:rsidRDefault="00FD74AB" w:rsidP="007B57FF">
      <w:pPr>
        <w:spacing w:before="240" w:after="240" w:line="360" w:lineRule="auto"/>
        <w:rPr>
          <w:rFonts w:ascii="Arial" w:eastAsia="Times New Roman" w:hAnsi="Arial" w:cs="Arial"/>
          <w:sz w:val="22"/>
          <w:szCs w:val="22"/>
        </w:rPr>
      </w:pPr>
      <w:r w:rsidRPr="00465BA8">
        <w:rPr>
          <w:rFonts w:ascii="Arial" w:eastAsia="Times New Roman" w:hAnsi="Arial" w:cs="Arial"/>
          <w:sz w:val="22"/>
          <w:szCs w:val="22"/>
        </w:rPr>
        <w:t>Our findings emphasize the complexity of gender dynamics in digital self-efficacy and the need for inclusive educational environments. However, limitations include the cross-sectional design, which precludes causal inferences, and a potentially non-diverse sample. Future research should adopt longitudinal approaches, explore diverse populations, and investigate specific educational interventions to promote equitable self-efficacy. These efforts can guide educators in fostering digital confidence and competence among all students, equipping them to succeed</w:t>
      </w:r>
      <w:sdt>
        <w:sdtPr>
          <w:rPr>
            <w:rFonts w:ascii="Arial" w:hAnsi="Arial" w:cs="Arial"/>
          </w:rPr>
          <w:tag w:val="goog_rdk_1"/>
          <w:id w:val="-71282498"/>
        </w:sdtPr>
        <w:sdtContent/>
      </w:sdt>
      <w:sdt>
        <w:sdtPr>
          <w:rPr>
            <w:rFonts w:ascii="Arial" w:hAnsi="Arial" w:cs="Arial"/>
          </w:rPr>
          <w:tag w:val="goog_rdk_2"/>
          <w:id w:val="-714735726"/>
        </w:sdtPr>
        <w:sdtContent/>
      </w:sdt>
      <w:r w:rsidRPr="00465BA8">
        <w:rPr>
          <w:rFonts w:ascii="Arial" w:eastAsia="Times New Roman" w:hAnsi="Arial" w:cs="Arial"/>
          <w:sz w:val="22"/>
          <w:szCs w:val="22"/>
        </w:rPr>
        <w:t xml:space="preserve">. </w:t>
      </w:r>
    </w:p>
    <w:p w14:paraId="1895BBF2" w14:textId="77777777" w:rsidR="001B45A8" w:rsidRPr="00465BA8" w:rsidRDefault="001B45A8" w:rsidP="007B57FF">
      <w:pPr>
        <w:spacing w:line="360" w:lineRule="auto"/>
        <w:rPr>
          <w:rFonts w:ascii="Arial" w:eastAsia="Times New Roman" w:hAnsi="Arial" w:cs="Arial"/>
        </w:rPr>
      </w:pPr>
    </w:p>
    <w:p w14:paraId="4357EF9B" w14:textId="77777777" w:rsidR="001B45A8" w:rsidRPr="00465BA8" w:rsidRDefault="00FD74AB" w:rsidP="007B57FF">
      <w:pPr>
        <w:spacing w:line="360" w:lineRule="auto"/>
        <w:rPr>
          <w:rFonts w:ascii="Arial" w:eastAsia="Times New Roman" w:hAnsi="Arial" w:cs="Arial"/>
          <w:b/>
          <w:color w:val="4F81BD"/>
        </w:rPr>
      </w:pPr>
      <w:r w:rsidRPr="00465BA8">
        <w:rPr>
          <w:rFonts w:ascii="Arial" w:hAnsi="Arial" w:cs="Arial"/>
        </w:rPr>
        <w:br w:type="page"/>
      </w:r>
    </w:p>
    <w:p w14:paraId="1F8FEC18" w14:textId="77777777" w:rsidR="001B45A8" w:rsidRPr="00465BA8" w:rsidRDefault="00FD74AB" w:rsidP="007B57FF">
      <w:pPr>
        <w:pStyle w:val="Heading1"/>
        <w:spacing w:line="360" w:lineRule="auto"/>
        <w:jc w:val="both"/>
        <w:rPr>
          <w:rFonts w:ascii="Arial" w:eastAsia="Times New Roman" w:hAnsi="Arial" w:cs="Arial"/>
          <w:color w:val="000000"/>
          <w:sz w:val="24"/>
          <w:szCs w:val="24"/>
        </w:rPr>
      </w:pPr>
      <w:r w:rsidRPr="00465BA8">
        <w:rPr>
          <w:rFonts w:ascii="Arial" w:eastAsia="Times New Roman" w:hAnsi="Arial" w:cs="Arial"/>
          <w:color w:val="000000"/>
          <w:sz w:val="24"/>
          <w:szCs w:val="24"/>
        </w:rPr>
        <w:lastRenderedPageBreak/>
        <w:t>References</w:t>
      </w:r>
    </w:p>
    <w:p w14:paraId="6F6125F0"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000000"/>
          <w:sz w:val="22"/>
          <w:szCs w:val="22"/>
        </w:rPr>
      </w:pPr>
      <w:r w:rsidRPr="00465BA8">
        <w:rPr>
          <w:rFonts w:ascii="Arial" w:eastAsia="Times New Roman" w:hAnsi="Arial" w:cs="Arial"/>
          <w:color w:val="000000"/>
          <w:sz w:val="22"/>
          <w:szCs w:val="22"/>
        </w:rPr>
        <w:t xml:space="preserve">Agarwal, R., </w:t>
      </w:r>
      <w:proofErr w:type="spellStart"/>
      <w:r w:rsidRPr="00465BA8">
        <w:rPr>
          <w:rFonts w:ascii="Arial" w:eastAsia="Times New Roman" w:hAnsi="Arial" w:cs="Arial"/>
          <w:color w:val="000000"/>
          <w:sz w:val="22"/>
          <w:szCs w:val="22"/>
        </w:rPr>
        <w:t>Sambamurthy</w:t>
      </w:r>
      <w:proofErr w:type="spellEnd"/>
      <w:r w:rsidRPr="00465BA8">
        <w:rPr>
          <w:rFonts w:ascii="Arial" w:eastAsia="Times New Roman" w:hAnsi="Arial" w:cs="Arial"/>
          <w:color w:val="000000"/>
          <w:sz w:val="22"/>
          <w:szCs w:val="22"/>
        </w:rPr>
        <w:t xml:space="preserve">, V., &amp; Stair, R. M. (2000). Research Report: The Evolving Relationship Between General and Specific Computer Self-Efficacy—An Empirical Assessment. </w:t>
      </w:r>
      <w:r w:rsidRPr="00465BA8">
        <w:rPr>
          <w:rFonts w:ascii="Arial" w:eastAsia="Times New Roman" w:hAnsi="Arial" w:cs="Arial"/>
          <w:i/>
          <w:color w:val="000000"/>
          <w:sz w:val="22"/>
          <w:szCs w:val="22"/>
        </w:rPr>
        <w:t>Information Systems Research</w:t>
      </w:r>
      <w:r w:rsidRPr="00465BA8">
        <w:rPr>
          <w:rFonts w:ascii="Arial" w:eastAsia="Times New Roman" w:hAnsi="Arial" w:cs="Arial"/>
          <w:color w:val="000000"/>
          <w:sz w:val="22"/>
          <w:szCs w:val="22"/>
        </w:rPr>
        <w:t xml:space="preserve">, </w:t>
      </w:r>
      <w:r w:rsidRPr="00465BA8">
        <w:rPr>
          <w:rFonts w:ascii="Arial" w:eastAsia="Times New Roman" w:hAnsi="Arial" w:cs="Arial"/>
          <w:i/>
          <w:color w:val="000000"/>
          <w:sz w:val="22"/>
          <w:szCs w:val="22"/>
        </w:rPr>
        <w:t>11</w:t>
      </w:r>
      <w:r w:rsidRPr="00465BA8">
        <w:rPr>
          <w:rFonts w:ascii="Arial" w:eastAsia="Times New Roman" w:hAnsi="Arial" w:cs="Arial"/>
          <w:color w:val="000000"/>
          <w:sz w:val="22"/>
          <w:szCs w:val="22"/>
        </w:rPr>
        <w:t xml:space="preserve">(4), 418–430. </w:t>
      </w:r>
      <w:hyperlink r:id="rId12">
        <w:r w:rsidR="001B45A8" w:rsidRPr="00465BA8">
          <w:rPr>
            <w:rFonts w:ascii="Arial" w:eastAsia="Times New Roman" w:hAnsi="Arial" w:cs="Arial"/>
            <w:color w:val="4F81BD"/>
            <w:sz w:val="22"/>
            <w:szCs w:val="22"/>
          </w:rPr>
          <w:t>https://doi.org/10.1287/isre.11.4.418.11876</w:t>
        </w:r>
      </w:hyperlink>
    </w:p>
    <w:p w14:paraId="7CF9647D"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000000"/>
          <w:sz w:val="22"/>
          <w:szCs w:val="22"/>
        </w:rPr>
      </w:pPr>
      <w:bookmarkStart w:id="5" w:name="bookmark=id.3dy6vkm" w:colFirst="0" w:colLast="0"/>
      <w:bookmarkEnd w:id="5"/>
      <w:r w:rsidRPr="00465BA8">
        <w:rPr>
          <w:rFonts w:ascii="Arial" w:eastAsia="Times New Roman" w:hAnsi="Arial" w:cs="Arial"/>
          <w:color w:val="000000"/>
          <w:sz w:val="22"/>
          <w:szCs w:val="22"/>
        </w:rPr>
        <w:t xml:space="preserve">Ahn, J. N., Hu, D., &amp; Vega, M. (2020). “Do as I do, not as I say”: Using social learning theory to unpack the impact of role models on students’ outcomes in education. </w:t>
      </w:r>
      <w:r w:rsidRPr="00465BA8">
        <w:rPr>
          <w:rFonts w:ascii="Arial" w:eastAsia="Times New Roman" w:hAnsi="Arial" w:cs="Arial"/>
          <w:i/>
          <w:color w:val="000000"/>
          <w:sz w:val="22"/>
          <w:szCs w:val="22"/>
        </w:rPr>
        <w:t>Social and Personality Psychology Compass</w:t>
      </w:r>
      <w:r w:rsidRPr="00465BA8">
        <w:rPr>
          <w:rFonts w:ascii="Arial" w:eastAsia="Times New Roman" w:hAnsi="Arial" w:cs="Arial"/>
          <w:color w:val="000000"/>
          <w:sz w:val="22"/>
          <w:szCs w:val="22"/>
        </w:rPr>
        <w:t xml:space="preserve">, </w:t>
      </w:r>
      <w:r w:rsidRPr="00465BA8">
        <w:rPr>
          <w:rFonts w:ascii="Arial" w:eastAsia="Times New Roman" w:hAnsi="Arial" w:cs="Arial"/>
          <w:i/>
          <w:color w:val="000000"/>
          <w:sz w:val="22"/>
          <w:szCs w:val="22"/>
        </w:rPr>
        <w:t>14</w:t>
      </w:r>
      <w:r w:rsidRPr="00465BA8">
        <w:rPr>
          <w:rFonts w:ascii="Arial" w:eastAsia="Times New Roman" w:hAnsi="Arial" w:cs="Arial"/>
          <w:color w:val="000000"/>
          <w:sz w:val="22"/>
          <w:szCs w:val="22"/>
        </w:rPr>
        <w:t xml:space="preserve">(2). </w:t>
      </w:r>
      <w:hyperlink r:id="rId13">
        <w:r w:rsidR="001B45A8" w:rsidRPr="00465BA8">
          <w:rPr>
            <w:rFonts w:ascii="Arial" w:eastAsia="Times New Roman" w:hAnsi="Arial" w:cs="Arial"/>
            <w:color w:val="4F81BD"/>
            <w:sz w:val="22"/>
            <w:szCs w:val="22"/>
          </w:rPr>
          <w:t>https://doi.org/10.1111/spc3.12517</w:t>
        </w:r>
      </w:hyperlink>
    </w:p>
    <w:p w14:paraId="06911CCE"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000000"/>
          <w:sz w:val="22"/>
          <w:szCs w:val="22"/>
        </w:rPr>
      </w:pPr>
      <w:bookmarkStart w:id="6" w:name="bookmark=id.1t3h5sf" w:colFirst="0" w:colLast="0"/>
      <w:bookmarkEnd w:id="6"/>
      <w:r w:rsidRPr="00465BA8">
        <w:rPr>
          <w:rFonts w:ascii="Arial" w:eastAsia="Times New Roman" w:hAnsi="Arial" w:cs="Arial"/>
          <w:color w:val="000000"/>
          <w:sz w:val="22"/>
          <w:szCs w:val="22"/>
        </w:rPr>
        <w:t xml:space="preserve">Alan, S., </w:t>
      </w:r>
      <w:proofErr w:type="spellStart"/>
      <w:r w:rsidRPr="00465BA8">
        <w:rPr>
          <w:rFonts w:ascii="Arial" w:eastAsia="Times New Roman" w:hAnsi="Arial" w:cs="Arial"/>
          <w:color w:val="000000"/>
          <w:sz w:val="22"/>
          <w:szCs w:val="22"/>
        </w:rPr>
        <w:t>Ertac</w:t>
      </w:r>
      <w:proofErr w:type="spellEnd"/>
      <w:r w:rsidRPr="00465BA8">
        <w:rPr>
          <w:rFonts w:ascii="Arial" w:eastAsia="Times New Roman" w:hAnsi="Arial" w:cs="Arial"/>
          <w:color w:val="000000"/>
          <w:sz w:val="22"/>
          <w:szCs w:val="22"/>
        </w:rPr>
        <w:t xml:space="preserve">, S., &amp; </w:t>
      </w:r>
      <w:proofErr w:type="spellStart"/>
      <w:r w:rsidRPr="00465BA8">
        <w:rPr>
          <w:rFonts w:ascii="Arial" w:eastAsia="Times New Roman" w:hAnsi="Arial" w:cs="Arial"/>
          <w:color w:val="000000"/>
          <w:sz w:val="22"/>
          <w:szCs w:val="22"/>
        </w:rPr>
        <w:t>Mumcu</w:t>
      </w:r>
      <w:proofErr w:type="spellEnd"/>
      <w:r w:rsidRPr="00465BA8">
        <w:rPr>
          <w:rFonts w:ascii="Arial" w:eastAsia="Times New Roman" w:hAnsi="Arial" w:cs="Arial"/>
          <w:color w:val="000000"/>
          <w:sz w:val="22"/>
          <w:szCs w:val="22"/>
        </w:rPr>
        <w:t xml:space="preserve">, I. (2018). Gender Stereotypes in the Classroom and Effects on Achievement. </w:t>
      </w:r>
      <w:r w:rsidRPr="00465BA8">
        <w:rPr>
          <w:rFonts w:ascii="Arial" w:eastAsia="Times New Roman" w:hAnsi="Arial" w:cs="Arial"/>
          <w:i/>
          <w:color w:val="000000"/>
          <w:sz w:val="22"/>
          <w:szCs w:val="22"/>
        </w:rPr>
        <w:t>The Review of Economics and Statistics</w:t>
      </w:r>
      <w:r w:rsidRPr="00465BA8">
        <w:rPr>
          <w:rFonts w:ascii="Arial" w:eastAsia="Times New Roman" w:hAnsi="Arial" w:cs="Arial"/>
          <w:color w:val="000000"/>
          <w:sz w:val="22"/>
          <w:szCs w:val="22"/>
        </w:rPr>
        <w:t xml:space="preserve">, </w:t>
      </w:r>
      <w:r w:rsidRPr="00465BA8">
        <w:rPr>
          <w:rFonts w:ascii="Arial" w:eastAsia="Times New Roman" w:hAnsi="Arial" w:cs="Arial"/>
          <w:i/>
          <w:color w:val="000000"/>
          <w:sz w:val="22"/>
          <w:szCs w:val="22"/>
        </w:rPr>
        <w:t>100</w:t>
      </w:r>
      <w:r w:rsidRPr="00465BA8">
        <w:rPr>
          <w:rFonts w:ascii="Arial" w:eastAsia="Times New Roman" w:hAnsi="Arial" w:cs="Arial"/>
          <w:color w:val="000000"/>
          <w:sz w:val="22"/>
          <w:szCs w:val="22"/>
        </w:rPr>
        <w:t xml:space="preserve">(5), 876–890. </w:t>
      </w:r>
      <w:hyperlink r:id="rId14">
        <w:r w:rsidR="001B45A8" w:rsidRPr="00465BA8">
          <w:rPr>
            <w:rFonts w:ascii="Arial" w:eastAsia="Times New Roman" w:hAnsi="Arial" w:cs="Arial"/>
            <w:color w:val="4F81BD"/>
            <w:sz w:val="22"/>
            <w:szCs w:val="22"/>
          </w:rPr>
          <w:t>https://doi.org/10.1162/rest_a_00756</w:t>
        </w:r>
      </w:hyperlink>
    </w:p>
    <w:p w14:paraId="080AB506"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000000"/>
          <w:sz w:val="22"/>
          <w:szCs w:val="22"/>
        </w:rPr>
      </w:pPr>
      <w:bookmarkStart w:id="7" w:name="bookmark=id.4d34og8" w:colFirst="0" w:colLast="0"/>
      <w:bookmarkEnd w:id="7"/>
      <w:r w:rsidRPr="00465BA8">
        <w:rPr>
          <w:rFonts w:ascii="Arial" w:eastAsia="Times New Roman" w:hAnsi="Arial" w:cs="Arial"/>
          <w:color w:val="000000"/>
          <w:sz w:val="22"/>
          <w:szCs w:val="22"/>
          <w:lang w:val="es-CL"/>
        </w:rPr>
        <w:t xml:space="preserve">Ancheta-Arrabal, A., Pulido-Montes, C., &amp; Carvajal-Mardones, V. (2021). </w:t>
      </w:r>
      <w:r w:rsidRPr="00465BA8">
        <w:rPr>
          <w:rFonts w:ascii="Arial" w:eastAsia="Times New Roman" w:hAnsi="Arial" w:cs="Arial"/>
          <w:color w:val="000000"/>
          <w:sz w:val="22"/>
          <w:szCs w:val="22"/>
        </w:rPr>
        <w:t xml:space="preserve">Gender Digital Divide and Education in Latin America: A Literature Review. </w:t>
      </w:r>
      <w:r w:rsidRPr="00465BA8">
        <w:rPr>
          <w:rFonts w:ascii="Arial" w:eastAsia="Times New Roman" w:hAnsi="Arial" w:cs="Arial"/>
          <w:i/>
          <w:color w:val="000000"/>
          <w:sz w:val="22"/>
          <w:szCs w:val="22"/>
        </w:rPr>
        <w:t>Education Sciences</w:t>
      </w:r>
      <w:r w:rsidRPr="00465BA8">
        <w:rPr>
          <w:rFonts w:ascii="Arial" w:eastAsia="Times New Roman" w:hAnsi="Arial" w:cs="Arial"/>
          <w:color w:val="000000"/>
          <w:sz w:val="22"/>
          <w:szCs w:val="22"/>
        </w:rPr>
        <w:t xml:space="preserve">, </w:t>
      </w:r>
      <w:r w:rsidRPr="00465BA8">
        <w:rPr>
          <w:rFonts w:ascii="Arial" w:eastAsia="Times New Roman" w:hAnsi="Arial" w:cs="Arial"/>
          <w:i/>
          <w:color w:val="000000"/>
          <w:sz w:val="22"/>
          <w:szCs w:val="22"/>
        </w:rPr>
        <w:t>11</w:t>
      </w:r>
      <w:r w:rsidRPr="00465BA8">
        <w:rPr>
          <w:rFonts w:ascii="Arial" w:eastAsia="Times New Roman" w:hAnsi="Arial" w:cs="Arial"/>
          <w:color w:val="000000"/>
          <w:sz w:val="22"/>
          <w:szCs w:val="22"/>
        </w:rPr>
        <w:t xml:space="preserve">(12), 804. </w:t>
      </w:r>
      <w:hyperlink r:id="rId15">
        <w:r w:rsidR="001B45A8" w:rsidRPr="00465BA8">
          <w:rPr>
            <w:rFonts w:ascii="Arial" w:eastAsia="Times New Roman" w:hAnsi="Arial" w:cs="Arial"/>
            <w:color w:val="4F81BD"/>
            <w:sz w:val="22"/>
            <w:szCs w:val="22"/>
          </w:rPr>
          <w:t>https://doi.org/10.3390/educsci11120804</w:t>
        </w:r>
      </w:hyperlink>
    </w:p>
    <w:p w14:paraId="1DCF64C6"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000000"/>
          <w:sz w:val="22"/>
          <w:szCs w:val="22"/>
        </w:rPr>
      </w:pPr>
      <w:bookmarkStart w:id="8" w:name="bookmark=id.2s8eyo1" w:colFirst="0" w:colLast="0"/>
      <w:bookmarkEnd w:id="8"/>
      <w:r w:rsidRPr="00465BA8">
        <w:rPr>
          <w:rFonts w:ascii="Arial" w:eastAsia="Times New Roman" w:hAnsi="Arial" w:cs="Arial"/>
          <w:color w:val="000000"/>
          <w:sz w:val="22"/>
          <w:szCs w:val="22"/>
        </w:rPr>
        <w:t xml:space="preserve">Bandura, A. (1977). Self-efficacy: Toward a unifying theory of behavioral change. </w:t>
      </w:r>
      <w:r w:rsidRPr="00465BA8">
        <w:rPr>
          <w:rFonts w:ascii="Arial" w:eastAsia="Times New Roman" w:hAnsi="Arial" w:cs="Arial"/>
          <w:i/>
          <w:color w:val="000000"/>
          <w:sz w:val="22"/>
          <w:szCs w:val="22"/>
        </w:rPr>
        <w:t>Psychological Review</w:t>
      </w:r>
      <w:r w:rsidRPr="00465BA8">
        <w:rPr>
          <w:rFonts w:ascii="Arial" w:eastAsia="Times New Roman" w:hAnsi="Arial" w:cs="Arial"/>
          <w:color w:val="000000"/>
          <w:sz w:val="22"/>
          <w:szCs w:val="22"/>
        </w:rPr>
        <w:t xml:space="preserve">, </w:t>
      </w:r>
      <w:r w:rsidRPr="00465BA8">
        <w:rPr>
          <w:rFonts w:ascii="Arial" w:eastAsia="Times New Roman" w:hAnsi="Arial" w:cs="Arial"/>
          <w:i/>
          <w:color w:val="000000"/>
          <w:sz w:val="22"/>
          <w:szCs w:val="22"/>
        </w:rPr>
        <w:t>84</w:t>
      </w:r>
      <w:r w:rsidRPr="00465BA8">
        <w:rPr>
          <w:rFonts w:ascii="Arial" w:eastAsia="Times New Roman" w:hAnsi="Arial" w:cs="Arial"/>
          <w:color w:val="000000"/>
          <w:sz w:val="22"/>
          <w:szCs w:val="22"/>
        </w:rPr>
        <w:t xml:space="preserve">(2), 191–215. </w:t>
      </w:r>
      <w:hyperlink r:id="rId16">
        <w:r w:rsidR="001B45A8" w:rsidRPr="00465BA8">
          <w:rPr>
            <w:rFonts w:ascii="Arial" w:eastAsia="Times New Roman" w:hAnsi="Arial" w:cs="Arial"/>
            <w:color w:val="4F81BD"/>
            <w:sz w:val="22"/>
            <w:szCs w:val="22"/>
          </w:rPr>
          <w:t>https://doi.org/10.1037/0033-295X.84.2.191</w:t>
        </w:r>
      </w:hyperlink>
    </w:p>
    <w:p w14:paraId="3859BF3F"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000000"/>
          <w:sz w:val="22"/>
          <w:szCs w:val="22"/>
        </w:rPr>
      </w:pPr>
      <w:bookmarkStart w:id="9" w:name="bookmark=id.17dp8vu" w:colFirst="0" w:colLast="0"/>
      <w:bookmarkEnd w:id="9"/>
      <w:r w:rsidRPr="00465BA8">
        <w:rPr>
          <w:rFonts w:ascii="Arial" w:eastAsia="Times New Roman" w:hAnsi="Arial" w:cs="Arial"/>
          <w:color w:val="000000"/>
          <w:sz w:val="22"/>
          <w:szCs w:val="22"/>
        </w:rPr>
        <w:t xml:space="preserve">Bandura, A. (1982). Self-efficacy mechanism in human agency. </w:t>
      </w:r>
      <w:r w:rsidRPr="00465BA8">
        <w:rPr>
          <w:rFonts w:ascii="Arial" w:eastAsia="Times New Roman" w:hAnsi="Arial" w:cs="Arial"/>
          <w:i/>
          <w:color w:val="000000"/>
          <w:sz w:val="22"/>
          <w:szCs w:val="22"/>
        </w:rPr>
        <w:t>American Psychologist</w:t>
      </w:r>
      <w:r w:rsidRPr="00465BA8">
        <w:rPr>
          <w:rFonts w:ascii="Arial" w:eastAsia="Times New Roman" w:hAnsi="Arial" w:cs="Arial"/>
          <w:color w:val="000000"/>
          <w:sz w:val="22"/>
          <w:szCs w:val="22"/>
        </w:rPr>
        <w:t xml:space="preserve">, </w:t>
      </w:r>
      <w:r w:rsidRPr="00465BA8">
        <w:rPr>
          <w:rFonts w:ascii="Arial" w:eastAsia="Times New Roman" w:hAnsi="Arial" w:cs="Arial"/>
          <w:i/>
          <w:color w:val="000000"/>
          <w:sz w:val="22"/>
          <w:szCs w:val="22"/>
        </w:rPr>
        <w:t>37</w:t>
      </w:r>
      <w:r w:rsidRPr="00465BA8">
        <w:rPr>
          <w:rFonts w:ascii="Arial" w:eastAsia="Times New Roman" w:hAnsi="Arial" w:cs="Arial"/>
          <w:color w:val="000000"/>
          <w:sz w:val="22"/>
          <w:szCs w:val="22"/>
        </w:rPr>
        <w:t xml:space="preserve">(2), 122–147. </w:t>
      </w:r>
      <w:hyperlink r:id="rId17">
        <w:r w:rsidR="001B45A8" w:rsidRPr="00465BA8">
          <w:rPr>
            <w:rFonts w:ascii="Arial" w:eastAsia="Times New Roman" w:hAnsi="Arial" w:cs="Arial"/>
            <w:color w:val="4F81BD"/>
            <w:sz w:val="22"/>
            <w:szCs w:val="22"/>
          </w:rPr>
          <w:t>https://doi.org/10.1037/0003-066X.37.2.122</w:t>
        </w:r>
      </w:hyperlink>
    </w:p>
    <w:p w14:paraId="660A9A05"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000000"/>
          <w:sz w:val="22"/>
          <w:szCs w:val="22"/>
        </w:rPr>
      </w:pPr>
      <w:bookmarkStart w:id="10" w:name="bookmark=id.3rdcrjn" w:colFirst="0" w:colLast="0"/>
      <w:bookmarkEnd w:id="10"/>
      <w:r w:rsidRPr="00465BA8">
        <w:rPr>
          <w:rFonts w:ascii="Arial" w:eastAsia="Times New Roman" w:hAnsi="Arial" w:cs="Arial"/>
          <w:color w:val="000000"/>
          <w:sz w:val="22"/>
          <w:szCs w:val="22"/>
        </w:rPr>
        <w:t xml:space="preserve">Bandura, A. (1997). </w:t>
      </w:r>
      <w:r w:rsidRPr="00465BA8">
        <w:rPr>
          <w:rFonts w:ascii="Arial" w:eastAsia="Times New Roman" w:hAnsi="Arial" w:cs="Arial"/>
          <w:i/>
          <w:color w:val="000000"/>
          <w:sz w:val="22"/>
          <w:szCs w:val="22"/>
        </w:rPr>
        <w:t>Self-efficacy: The exercise of control</w:t>
      </w:r>
      <w:r w:rsidRPr="00465BA8">
        <w:rPr>
          <w:rFonts w:ascii="Arial" w:eastAsia="Times New Roman" w:hAnsi="Arial" w:cs="Arial"/>
          <w:color w:val="000000"/>
          <w:sz w:val="22"/>
          <w:szCs w:val="22"/>
        </w:rPr>
        <w:t xml:space="preserve"> (pp. ix, 604). New York, NY, US: W H Freeman/Times Books/ Henry Holt &amp; Co.</w:t>
      </w:r>
    </w:p>
    <w:p w14:paraId="3FC38C41"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000000"/>
          <w:sz w:val="22"/>
          <w:szCs w:val="22"/>
        </w:rPr>
      </w:pPr>
      <w:bookmarkStart w:id="11" w:name="bookmark=id.35nkun2" w:colFirst="0" w:colLast="0"/>
      <w:bookmarkEnd w:id="11"/>
      <w:r w:rsidRPr="00465BA8">
        <w:rPr>
          <w:rFonts w:ascii="Arial" w:eastAsia="Times New Roman" w:hAnsi="Arial" w:cs="Arial"/>
          <w:color w:val="000000"/>
          <w:sz w:val="22"/>
          <w:szCs w:val="22"/>
        </w:rPr>
        <w:t xml:space="preserve">Broos, A. (2005). Gender and information and communication technologies (ICT) anxiety: Male self-assurance and female hesitation. </w:t>
      </w:r>
      <w:proofErr w:type="spellStart"/>
      <w:r w:rsidRPr="00465BA8">
        <w:rPr>
          <w:rFonts w:ascii="Arial" w:eastAsia="Times New Roman" w:hAnsi="Arial" w:cs="Arial"/>
          <w:i/>
          <w:color w:val="000000"/>
          <w:sz w:val="22"/>
          <w:szCs w:val="22"/>
        </w:rPr>
        <w:t>CyberPsychology</w:t>
      </w:r>
      <w:proofErr w:type="spellEnd"/>
      <w:r w:rsidRPr="00465BA8">
        <w:rPr>
          <w:rFonts w:ascii="Arial" w:eastAsia="Times New Roman" w:hAnsi="Arial" w:cs="Arial"/>
          <w:i/>
          <w:color w:val="000000"/>
          <w:sz w:val="22"/>
          <w:szCs w:val="22"/>
        </w:rPr>
        <w:t xml:space="preserve"> &amp; Behavior</w:t>
      </w:r>
      <w:r w:rsidRPr="00465BA8">
        <w:rPr>
          <w:rFonts w:ascii="Arial" w:eastAsia="Times New Roman" w:hAnsi="Arial" w:cs="Arial"/>
          <w:color w:val="000000"/>
          <w:sz w:val="22"/>
          <w:szCs w:val="22"/>
        </w:rPr>
        <w:t xml:space="preserve">, </w:t>
      </w:r>
      <w:r w:rsidRPr="00465BA8">
        <w:rPr>
          <w:rFonts w:ascii="Arial" w:eastAsia="Times New Roman" w:hAnsi="Arial" w:cs="Arial"/>
          <w:i/>
          <w:color w:val="000000"/>
          <w:sz w:val="22"/>
          <w:szCs w:val="22"/>
        </w:rPr>
        <w:t>8</w:t>
      </w:r>
      <w:r w:rsidRPr="00465BA8">
        <w:rPr>
          <w:rFonts w:ascii="Arial" w:eastAsia="Times New Roman" w:hAnsi="Arial" w:cs="Arial"/>
          <w:color w:val="000000"/>
          <w:sz w:val="22"/>
          <w:szCs w:val="22"/>
        </w:rPr>
        <w:t xml:space="preserve">(1), 21–31. </w:t>
      </w:r>
      <w:hyperlink r:id="rId18">
        <w:r w:rsidR="001B45A8" w:rsidRPr="00465BA8">
          <w:rPr>
            <w:rFonts w:ascii="Arial" w:eastAsia="Times New Roman" w:hAnsi="Arial" w:cs="Arial"/>
            <w:color w:val="4F81BD"/>
            <w:sz w:val="22"/>
            <w:szCs w:val="22"/>
          </w:rPr>
          <w:t>https://doi.org/10.1089/cpb.2005.8.21</w:t>
        </w:r>
      </w:hyperlink>
    </w:p>
    <w:p w14:paraId="4BE87CAB"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000000"/>
          <w:sz w:val="22"/>
          <w:szCs w:val="22"/>
        </w:rPr>
      </w:pPr>
      <w:bookmarkStart w:id="12" w:name="bookmark=id.1ksv4uv" w:colFirst="0" w:colLast="0"/>
      <w:bookmarkEnd w:id="12"/>
      <w:r w:rsidRPr="00465BA8">
        <w:rPr>
          <w:rFonts w:ascii="Arial" w:eastAsia="Times New Roman" w:hAnsi="Arial" w:cs="Arial"/>
          <w:color w:val="000000"/>
          <w:sz w:val="22"/>
          <w:szCs w:val="22"/>
        </w:rPr>
        <w:t xml:space="preserve">Broos, A., &amp; Roe, K. (2006). The digital divide in the </w:t>
      </w:r>
      <w:proofErr w:type="spellStart"/>
      <w:r w:rsidRPr="00465BA8">
        <w:rPr>
          <w:rFonts w:ascii="Arial" w:eastAsia="Times New Roman" w:hAnsi="Arial" w:cs="Arial"/>
          <w:color w:val="000000"/>
          <w:sz w:val="22"/>
          <w:szCs w:val="22"/>
        </w:rPr>
        <w:t>playstation</w:t>
      </w:r>
      <w:proofErr w:type="spellEnd"/>
      <w:r w:rsidRPr="00465BA8">
        <w:rPr>
          <w:rFonts w:ascii="Arial" w:eastAsia="Times New Roman" w:hAnsi="Arial" w:cs="Arial"/>
          <w:color w:val="000000"/>
          <w:sz w:val="22"/>
          <w:szCs w:val="22"/>
        </w:rPr>
        <w:t xml:space="preserve"> generation: Self-efficacy, locus of control and ICT adoption among adolescents. </w:t>
      </w:r>
      <w:r w:rsidRPr="00465BA8">
        <w:rPr>
          <w:rFonts w:ascii="Arial" w:eastAsia="Times New Roman" w:hAnsi="Arial" w:cs="Arial"/>
          <w:i/>
          <w:color w:val="000000"/>
          <w:sz w:val="22"/>
          <w:szCs w:val="22"/>
        </w:rPr>
        <w:t>Poetics</w:t>
      </w:r>
      <w:r w:rsidRPr="00465BA8">
        <w:rPr>
          <w:rFonts w:ascii="Arial" w:eastAsia="Times New Roman" w:hAnsi="Arial" w:cs="Arial"/>
          <w:color w:val="000000"/>
          <w:sz w:val="22"/>
          <w:szCs w:val="22"/>
        </w:rPr>
        <w:t xml:space="preserve">, </w:t>
      </w:r>
      <w:r w:rsidRPr="00465BA8">
        <w:rPr>
          <w:rFonts w:ascii="Arial" w:eastAsia="Times New Roman" w:hAnsi="Arial" w:cs="Arial"/>
          <w:i/>
          <w:color w:val="000000"/>
          <w:sz w:val="22"/>
          <w:szCs w:val="22"/>
        </w:rPr>
        <w:t>34</w:t>
      </w:r>
      <w:r w:rsidRPr="00465BA8">
        <w:rPr>
          <w:rFonts w:ascii="Arial" w:eastAsia="Times New Roman" w:hAnsi="Arial" w:cs="Arial"/>
          <w:color w:val="000000"/>
          <w:sz w:val="22"/>
          <w:szCs w:val="22"/>
        </w:rPr>
        <w:t xml:space="preserve">(4), 306–317. </w:t>
      </w:r>
      <w:hyperlink r:id="rId19">
        <w:r w:rsidR="001B45A8" w:rsidRPr="00465BA8">
          <w:rPr>
            <w:rFonts w:ascii="Arial" w:eastAsia="Times New Roman" w:hAnsi="Arial" w:cs="Arial"/>
            <w:color w:val="4F81BD"/>
            <w:sz w:val="22"/>
            <w:szCs w:val="22"/>
          </w:rPr>
          <w:t>https://doi.org/10.1016/j.poetic.2006.05.002</w:t>
        </w:r>
      </w:hyperlink>
    </w:p>
    <w:p w14:paraId="31038AE8"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000000"/>
          <w:sz w:val="22"/>
          <w:szCs w:val="22"/>
        </w:rPr>
      </w:pPr>
      <w:bookmarkStart w:id="13" w:name="bookmark=id.44sinio" w:colFirst="0" w:colLast="0"/>
      <w:bookmarkEnd w:id="13"/>
      <w:r w:rsidRPr="00465BA8">
        <w:rPr>
          <w:rFonts w:ascii="Arial" w:eastAsia="Times New Roman" w:hAnsi="Arial" w:cs="Arial"/>
          <w:color w:val="000000"/>
          <w:sz w:val="22"/>
          <w:szCs w:val="22"/>
        </w:rPr>
        <w:t xml:space="preserve">Busch, T. (1995). Gender Differences in Self-Efficacy and Attitudes toward Computers. </w:t>
      </w:r>
      <w:r w:rsidRPr="00465BA8">
        <w:rPr>
          <w:rFonts w:ascii="Arial" w:eastAsia="Times New Roman" w:hAnsi="Arial" w:cs="Arial"/>
          <w:i/>
          <w:color w:val="000000"/>
          <w:sz w:val="22"/>
          <w:szCs w:val="22"/>
        </w:rPr>
        <w:t>Journal of Educational Computing Research</w:t>
      </w:r>
      <w:r w:rsidRPr="00465BA8">
        <w:rPr>
          <w:rFonts w:ascii="Arial" w:eastAsia="Times New Roman" w:hAnsi="Arial" w:cs="Arial"/>
          <w:color w:val="000000"/>
          <w:sz w:val="22"/>
          <w:szCs w:val="22"/>
        </w:rPr>
        <w:t xml:space="preserve">, </w:t>
      </w:r>
      <w:r w:rsidRPr="00465BA8">
        <w:rPr>
          <w:rFonts w:ascii="Arial" w:eastAsia="Times New Roman" w:hAnsi="Arial" w:cs="Arial"/>
          <w:i/>
          <w:color w:val="000000"/>
          <w:sz w:val="22"/>
          <w:szCs w:val="22"/>
        </w:rPr>
        <w:t>12</w:t>
      </w:r>
      <w:r w:rsidRPr="00465BA8">
        <w:rPr>
          <w:rFonts w:ascii="Arial" w:eastAsia="Times New Roman" w:hAnsi="Arial" w:cs="Arial"/>
          <w:color w:val="000000"/>
          <w:sz w:val="22"/>
          <w:szCs w:val="22"/>
        </w:rPr>
        <w:t xml:space="preserve">(2), 147–158. </w:t>
      </w:r>
      <w:hyperlink r:id="rId20">
        <w:r w:rsidR="001B45A8" w:rsidRPr="00465BA8">
          <w:rPr>
            <w:rFonts w:ascii="Arial" w:eastAsia="Times New Roman" w:hAnsi="Arial" w:cs="Arial"/>
            <w:color w:val="4F81BD"/>
            <w:sz w:val="22"/>
            <w:szCs w:val="22"/>
          </w:rPr>
          <w:t>https://doi.org/10.2190/H7E1-XMM7-GU9B-3HWR</w:t>
        </w:r>
      </w:hyperlink>
    </w:p>
    <w:p w14:paraId="6FF4B780"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000000"/>
          <w:sz w:val="22"/>
          <w:szCs w:val="22"/>
        </w:rPr>
      </w:pPr>
      <w:bookmarkStart w:id="14" w:name="bookmark=id.2jxsxqh" w:colFirst="0" w:colLast="0"/>
      <w:bookmarkEnd w:id="14"/>
      <w:r w:rsidRPr="00465BA8">
        <w:rPr>
          <w:rFonts w:ascii="Arial" w:eastAsia="Times New Roman" w:hAnsi="Arial" w:cs="Arial"/>
          <w:color w:val="000000"/>
          <w:sz w:val="22"/>
          <w:szCs w:val="22"/>
        </w:rPr>
        <w:lastRenderedPageBreak/>
        <w:t xml:space="preserve">Busch, T. (1996). Gender, Group Composition, Cooperation, and Self-Efficacy in Computer Studies. </w:t>
      </w:r>
      <w:r w:rsidRPr="00465BA8">
        <w:rPr>
          <w:rFonts w:ascii="Arial" w:eastAsia="Times New Roman" w:hAnsi="Arial" w:cs="Arial"/>
          <w:i/>
          <w:color w:val="000000"/>
          <w:sz w:val="22"/>
          <w:szCs w:val="22"/>
        </w:rPr>
        <w:t>Journal of Educational Computing Research</w:t>
      </w:r>
      <w:r w:rsidRPr="00465BA8">
        <w:rPr>
          <w:rFonts w:ascii="Arial" w:eastAsia="Times New Roman" w:hAnsi="Arial" w:cs="Arial"/>
          <w:color w:val="000000"/>
          <w:sz w:val="22"/>
          <w:szCs w:val="22"/>
        </w:rPr>
        <w:t xml:space="preserve">, </w:t>
      </w:r>
      <w:r w:rsidRPr="00465BA8">
        <w:rPr>
          <w:rFonts w:ascii="Arial" w:eastAsia="Times New Roman" w:hAnsi="Arial" w:cs="Arial"/>
          <w:i/>
          <w:color w:val="000000"/>
          <w:sz w:val="22"/>
          <w:szCs w:val="22"/>
        </w:rPr>
        <w:t>15</w:t>
      </w:r>
      <w:r w:rsidRPr="00465BA8">
        <w:rPr>
          <w:rFonts w:ascii="Arial" w:eastAsia="Times New Roman" w:hAnsi="Arial" w:cs="Arial"/>
          <w:color w:val="000000"/>
          <w:sz w:val="22"/>
          <w:szCs w:val="22"/>
        </w:rPr>
        <w:t xml:space="preserve">(2), 125–135. </w:t>
      </w:r>
      <w:hyperlink r:id="rId21">
        <w:r w:rsidR="001B45A8" w:rsidRPr="00465BA8">
          <w:rPr>
            <w:rFonts w:ascii="Arial" w:eastAsia="Times New Roman" w:hAnsi="Arial" w:cs="Arial"/>
            <w:color w:val="4F81BD"/>
            <w:sz w:val="22"/>
            <w:szCs w:val="22"/>
          </w:rPr>
          <w:t>https://doi.org/10.2190/KQJL-RTW1-VVUY-BHLG</w:t>
        </w:r>
      </w:hyperlink>
    </w:p>
    <w:p w14:paraId="1A30A5CF"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000000"/>
          <w:sz w:val="22"/>
          <w:szCs w:val="22"/>
        </w:rPr>
      </w:pPr>
      <w:bookmarkStart w:id="15" w:name="bookmark=id.z337ya" w:colFirst="0" w:colLast="0"/>
      <w:bookmarkEnd w:id="15"/>
      <w:r w:rsidRPr="00465BA8">
        <w:rPr>
          <w:rFonts w:ascii="Arial" w:eastAsia="Times New Roman" w:hAnsi="Arial" w:cs="Arial"/>
          <w:color w:val="000000"/>
          <w:sz w:val="22"/>
          <w:szCs w:val="22"/>
        </w:rPr>
        <w:t xml:space="preserve">Butcher, J., &amp; Curry, G. (2022). Digital poverty </w:t>
      </w:r>
      <w:proofErr w:type="gramStart"/>
      <w:r w:rsidRPr="00465BA8">
        <w:rPr>
          <w:rFonts w:ascii="Arial" w:eastAsia="Times New Roman" w:hAnsi="Arial" w:cs="Arial"/>
          <w:color w:val="000000"/>
          <w:sz w:val="22"/>
          <w:szCs w:val="22"/>
        </w:rPr>
        <w:t>as</w:t>
      </w:r>
      <w:proofErr w:type="gramEnd"/>
      <w:r w:rsidRPr="00465BA8">
        <w:rPr>
          <w:rFonts w:ascii="Arial" w:eastAsia="Times New Roman" w:hAnsi="Arial" w:cs="Arial"/>
          <w:color w:val="000000"/>
          <w:sz w:val="22"/>
          <w:szCs w:val="22"/>
        </w:rPr>
        <w:t xml:space="preserve"> a barrier to access. </w:t>
      </w:r>
      <w:r w:rsidRPr="00465BA8">
        <w:rPr>
          <w:rFonts w:ascii="Arial" w:eastAsia="Times New Roman" w:hAnsi="Arial" w:cs="Arial"/>
          <w:i/>
          <w:color w:val="000000"/>
          <w:sz w:val="22"/>
          <w:szCs w:val="22"/>
        </w:rPr>
        <w:t>Widening Participation and Lifelong Learning</w:t>
      </w:r>
      <w:r w:rsidRPr="00465BA8">
        <w:rPr>
          <w:rFonts w:ascii="Arial" w:eastAsia="Times New Roman" w:hAnsi="Arial" w:cs="Arial"/>
          <w:color w:val="000000"/>
          <w:sz w:val="22"/>
          <w:szCs w:val="22"/>
        </w:rPr>
        <w:t xml:space="preserve">, </w:t>
      </w:r>
      <w:r w:rsidRPr="00465BA8">
        <w:rPr>
          <w:rFonts w:ascii="Arial" w:eastAsia="Times New Roman" w:hAnsi="Arial" w:cs="Arial"/>
          <w:i/>
          <w:color w:val="000000"/>
          <w:sz w:val="22"/>
          <w:szCs w:val="22"/>
        </w:rPr>
        <w:t>24</w:t>
      </w:r>
      <w:r w:rsidRPr="00465BA8">
        <w:rPr>
          <w:rFonts w:ascii="Arial" w:eastAsia="Times New Roman" w:hAnsi="Arial" w:cs="Arial"/>
          <w:color w:val="000000"/>
          <w:sz w:val="22"/>
          <w:szCs w:val="22"/>
        </w:rPr>
        <w:t xml:space="preserve">(2), 180–194. </w:t>
      </w:r>
      <w:hyperlink r:id="rId22">
        <w:r w:rsidR="001B45A8" w:rsidRPr="00465BA8">
          <w:rPr>
            <w:rFonts w:ascii="Arial" w:eastAsia="Times New Roman" w:hAnsi="Arial" w:cs="Arial"/>
            <w:color w:val="4F81BD"/>
            <w:sz w:val="22"/>
            <w:szCs w:val="22"/>
          </w:rPr>
          <w:t>https://doi.org/10.5456/WPLL.24.2.180</w:t>
        </w:r>
      </w:hyperlink>
    </w:p>
    <w:p w14:paraId="5755B6DC"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000000"/>
          <w:sz w:val="22"/>
          <w:szCs w:val="22"/>
        </w:rPr>
      </w:pPr>
      <w:bookmarkStart w:id="16" w:name="bookmark=id.3j2qqm3" w:colFirst="0" w:colLast="0"/>
      <w:bookmarkEnd w:id="16"/>
      <w:r w:rsidRPr="00465BA8">
        <w:rPr>
          <w:rFonts w:ascii="Arial" w:eastAsia="Times New Roman" w:hAnsi="Arial" w:cs="Arial"/>
          <w:color w:val="000000"/>
          <w:sz w:val="22"/>
          <w:szCs w:val="22"/>
        </w:rPr>
        <w:t xml:space="preserve">Cassidy, S., &amp; Eachus, P. (2002). Developing the Computer User Self-Efficacy (CUSE) Scale: Investigating the relationship between computer self-efficacy, gender and experience with computers. </w:t>
      </w:r>
      <w:r w:rsidRPr="00465BA8">
        <w:rPr>
          <w:rFonts w:ascii="Arial" w:eastAsia="Times New Roman" w:hAnsi="Arial" w:cs="Arial"/>
          <w:i/>
          <w:color w:val="000000"/>
          <w:sz w:val="22"/>
          <w:szCs w:val="22"/>
        </w:rPr>
        <w:t>Journal of Educational Computing Research</w:t>
      </w:r>
      <w:r w:rsidRPr="00465BA8">
        <w:rPr>
          <w:rFonts w:ascii="Arial" w:eastAsia="Times New Roman" w:hAnsi="Arial" w:cs="Arial"/>
          <w:color w:val="000000"/>
          <w:sz w:val="22"/>
          <w:szCs w:val="22"/>
        </w:rPr>
        <w:t xml:space="preserve">, </w:t>
      </w:r>
      <w:r w:rsidRPr="00465BA8">
        <w:rPr>
          <w:rFonts w:ascii="Arial" w:eastAsia="Times New Roman" w:hAnsi="Arial" w:cs="Arial"/>
          <w:i/>
          <w:color w:val="000000"/>
          <w:sz w:val="22"/>
          <w:szCs w:val="22"/>
        </w:rPr>
        <w:t>26</w:t>
      </w:r>
      <w:r w:rsidRPr="00465BA8">
        <w:rPr>
          <w:rFonts w:ascii="Arial" w:eastAsia="Times New Roman" w:hAnsi="Arial" w:cs="Arial"/>
          <w:color w:val="000000"/>
          <w:sz w:val="22"/>
          <w:szCs w:val="22"/>
        </w:rPr>
        <w:t xml:space="preserve">(2), 133–153. </w:t>
      </w:r>
      <w:hyperlink r:id="rId23">
        <w:r w:rsidR="001B45A8" w:rsidRPr="00465BA8">
          <w:rPr>
            <w:rFonts w:ascii="Arial" w:eastAsia="Times New Roman" w:hAnsi="Arial" w:cs="Arial"/>
            <w:color w:val="4F81BD"/>
            <w:sz w:val="22"/>
            <w:szCs w:val="22"/>
          </w:rPr>
          <w:t>https://doi.org/10.2190/JGJR-0KVL-HRF7-GCNV</w:t>
        </w:r>
      </w:hyperlink>
    </w:p>
    <w:p w14:paraId="0E550CC3"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000000"/>
          <w:sz w:val="22"/>
          <w:szCs w:val="22"/>
        </w:rPr>
      </w:pPr>
      <w:bookmarkStart w:id="17" w:name="bookmark=id.1y810tw" w:colFirst="0" w:colLast="0"/>
      <w:bookmarkEnd w:id="17"/>
      <w:r w:rsidRPr="00465BA8">
        <w:rPr>
          <w:rFonts w:ascii="Arial" w:eastAsia="Times New Roman" w:hAnsi="Arial" w:cs="Arial"/>
          <w:color w:val="000000"/>
          <w:sz w:val="22"/>
          <w:szCs w:val="22"/>
        </w:rPr>
        <w:t xml:space="preserve">Cheryan, S., Master, A., &amp; Meltzoff, A. N. (2015). Cultural stereotypes as gatekeepers: Increasing girls’ interest in computer science and engineering by diversifying stereotypes. </w:t>
      </w:r>
      <w:r w:rsidRPr="00465BA8">
        <w:rPr>
          <w:rFonts w:ascii="Arial" w:eastAsia="Times New Roman" w:hAnsi="Arial" w:cs="Arial"/>
          <w:i/>
          <w:color w:val="000000"/>
          <w:sz w:val="22"/>
          <w:szCs w:val="22"/>
        </w:rPr>
        <w:t>Frontiers in Psychology</w:t>
      </w:r>
      <w:r w:rsidRPr="00465BA8">
        <w:rPr>
          <w:rFonts w:ascii="Arial" w:eastAsia="Times New Roman" w:hAnsi="Arial" w:cs="Arial"/>
          <w:color w:val="000000"/>
          <w:sz w:val="22"/>
          <w:szCs w:val="22"/>
        </w:rPr>
        <w:t xml:space="preserve">, </w:t>
      </w:r>
      <w:r w:rsidRPr="00465BA8">
        <w:rPr>
          <w:rFonts w:ascii="Arial" w:eastAsia="Times New Roman" w:hAnsi="Arial" w:cs="Arial"/>
          <w:i/>
          <w:color w:val="000000"/>
          <w:sz w:val="22"/>
          <w:szCs w:val="22"/>
        </w:rPr>
        <w:t>6</w:t>
      </w:r>
      <w:r w:rsidRPr="00465BA8">
        <w:rPr>
          <w:rFonts w:ascii="Arial" w:eastAsia="Times New Roman" w:hAnsi="Arial" w:cs="Arial"/>
          <w:color w:val="000000"/>
          <w:sz w:val="22"/>
          <w:szCs w:val="22"/>
        </w:rPr>
        <w:t xml:space="preserve">. </w:t>
      </w:r>
      <w:hyperlink r:id="rId24">
        <w:r w:rsidR="001B45A8" w:rsidRPr="00465BA8">
          <w:rPr>
            <w:rFonts w:ascii="Arial" w:eastAsia="Times New Roman" w:hAnsi="Arial" w:cs="Arial"/>
            <w:color w:val="4F81BD"/>
            <w:sz w:val="22"/>
            <w:szCs w:val="22"/>
          </w:rPr>
          <w:t>https://doi.org/10.3389/fpsyg.2015.00049</w:t>
        </w:r>
      </w:hyperlink>
    </w:p>
    <w:p w14:paraId="6FD74B76"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000000"/>
          <w:sz w:val="22"/>
          <w:szCs w:val="22"/>
        </w:rPr>
      </w:pPr>
      <w:bookmarkStart w:id="18" w:name="bookmark=id.4i7ojhp" w:colFirst="0" w:colLast="0"/>
      <w:bookmarkEnd w:id="18"/>
      <w:r w:rsidRPr="00465BA8">
        <w:rPr>
          <w:rFonts w:ascii="Arial" w:eastAsia="Times New Roman" w:hAnsi="Arial" w:cs="Arial"/>
          <w:color w:val="000000"/>
          <w:sz w:val="22"/>
          <w:szCs w:val="22"/>
        </w:rPr>
        <w:t xml:space="preserve">Clayton, K. L., Von Hellens, L. A., &amp; Nielsen, S. H. (2009). Gender stereotypes prevail in ICT: A research review. In </w:t>
      </w:r>
      <w:r w:rsidRPr="00465BA8">
        <w:rPr>
          <w:rFonts w:ascii="Arial" w:eastAsia="Times New Roman" w:hAnsi="Arial" w:cs="Arial"/>
          <w:i/>
          <w:color w:val="000000"/>
          <w:sz w:val="22"/>
          <w:szCs w:val="22"/>
        </w:rPr>
        <w:t>Proceedings of the special interest group on management information system’s 47th annual conference on Computer personnel research</w:t>
      </w:r>
      <w:r w:rsidRPr="00465BA8">
        <w:rPr>
          <w:rFonts w:ascii="Arial" w:eastAsia="Times New Roman" w:hAnsi="Arial" w:cs="Arial"/>
          <w:color w:val="000000"/>
          <w:sz w:val="22"/>
          <w:szCs w:val="22"/>
        </w:rPr>
        <w:t xml:space="preserve"> (pp. 153–158). Limerick Ireland: ACM. </w:t>
      </w:r>
      <w:hyperlink r:id="rId25">
        <w:r w:rsidR="001B45A8" w:rsidRPr="00465BA8">
          <w:rPr>
            <w:rFonts w:ascii="Arial" w:eastAsia="Times New Roman" w:hAnsi="Arial" w:cs="Arial"/>
            <w:color w:val="4F81BD"/>
            <w:sz w:val="22"/>
            <w:szCs w:val="22"/>
          </w:rPr>
          <w:t>https://doi.org/10.1145/1542130.1542160</w:t>
        </w:r>
      </w:hyperlink>
    </w:p>
    <w:p w14:paraId="3176D7AB"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000000"/>
          <w:sz w:val="22"/>
          <w:szCs w:val="22"/>
        </w:rPr>
      </w:pPr>
      <w:bookmarkStart w:id="19" w:name="bookmark=id.2xcytpi" w:colFirst="0" w:colLast="0"/>
      <w:bookmarkEnd w:id="19"/>
      <w:r w:rsidRPr="00465BA8">
        <w:rPr>
          <w:rFonts w:ascii="Arial" w:eastAsia="Times New Roman" w:hAnsi="Arial" w:cs="Arial"/>
          <w:color w:val="000000"/>
          <w:sz w:val="22"/>
          <w:szCs w:val="22"/>
        </w:rPr>
        <w:t xml:space="preserve">Correa, T. (2016). Digital skills and social media use: How Internet skills are related to different types of Facebook use among “digital natives.” </w:t>
      </w:r>
      <w:r w:rsidRPr="00465BA8">
        <w:rPr>
          <w:rFonts w:ascii="Arial" w:eastAsia="Times New Roman" w:hAnsi="Arial" w:cs="Arial"/>
          <w:i/>
          <w:color w:val="000000"/>
          <w:sz w:val="22"/>
          <w:szCs w:val="22"/>
        </w:rPr>
        <w:t>Information, Communication &amp; Society</w:t>
      </w:r>
      <w:r w:rsidRPr="00465BA8">
        <w:rPr>
          <w:rFonts w:ascii="Arial" w:eastAsia="Times New Roman" w:hAnsi="Arial" w:cs="Arial"/>
          <w:color w:val="000000"/>
          <w:sz w:val="22"/>
          <w:szCs w:val="22"/>
        </w:rPr>
        <w:t xml:space="preserve">, </w:t>
      </w:r>
      <w:r w:rsidRPr="00465BA8">
        <w:rPr>
          <w:rFonts w:ascii="Arial" w:eastAsia="Times New Roman" w:hAnsi="Arial" w:cs="Arial"/>
          <w:i/>
          <w:color w:val="000000"/>
          <w:sz w:val="22"/>
          <w:szCs w:val="22"/>
        </w:rPr>
        <w:t>19</w:t>
      </w:r>
      <w:r w:rsidRPr="00465BA8">
        <w:rPr>
          <w:rFonts w:ascii="Arial" w:eastAsia="Times New Roman" w:hAnsi="Arial" w:cs="Arial"/>
          <w:color w:val="000000"/>
          <w:sz w:val="22"/>
          <w:szCs w:val="22"/>
        </w:rPr>
        <w:t xml:space="preserve">(8), 1095–1107. </w:t>
      </w:r>
      <w:hyperlink r:id="rId26">
        <w:r w:rsidR="001B45A8" w:rsidRPr="00465BA8">
          <w:rPr>
            <w:rFonts w:ascii="Arial" w:eastAsia="Times New Roman" w:hAnsi="Arial" w:cs="Arial"/>
            <w:color w:val="4F81BD"/>
            <w:sz w:val="22"/>
            <w:szCs w:val="22"/>
          </w:rPr>
          <w:t>https://doi.org/10.1080/1369118X.2015.1084023</w:t>
        </w:r>
      </w:hyperlink>
    </w:p>
    <w:p w14:paraId="373C80E1"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000000"/>
          <w:sz w:val="22"/>
          <w:szCs w:val="22"/>
        </w:rPr>
      </w:pPr>
      <w:bookmarkStart w:id="20" w:name="bookmark=id.1ci93xb" w:colFirst="0" w:colLast="0"/>
      <w:bookmarkEnd w:id="20"/>
      <w:r w:rsidRPr="00465BA8">
        <w:rPr>
          <w:rFonts w:ascii="Arial" w:eastAsia="Times New Roman" w:hAnsi="Arial" w:cs="Arial"/>
          <w:color w:val="000000"/>
          <w:sz w:val="22"/>
          <w:szCs w:val="22"/>
        </w:rPr>
        <w:t xml:space="preserve">Correa, T., Valenzuela, S., &amp; Pavez, I. (2024). For better and for worse: A panel survey of how mobile-only and hybrid Internet use affects digital skills over time. </w:t>
      </w:r>
      <w:r w:rsidRPr="00465BA8">
        <w:rPr>
          <w:rFonts w:ascii="Arial" w:eastAsia="Times New Roman" w:hAnsi="Arial" w:cs="Arial"/>
          <w:i/>
          <w:color w:val="000000"/>
          <w:sz w:val="22"/>
          <w:szCs w:val="22"/>
        </w:rPr>
        <w:t>New Media &amp; Society</w:t>
      </w:r>
      <w:r w:rsidRPr="00465BA8">
        <w:rPr>
          <w:rFonts w:ascii="Arial" w:eastAsia="Times New Roman" w:hAnsi="Arial" w:cs="Arial"/>
          <w:color w:val="000000"/>
          <w:sz w:val="22"/>
          <w:szCs w:val="22"/>
        </w:rPr>
        <w:t xml:space="preserve">, </w:t>
      </w:r>
      <w:r w:rsidRPr="00465BA8">
        <w:rPr>
          <w:rFonts w:ascii="Arial" w:eastAsia="Times New Roman" w:hAnsi="Arial" w:cs="Arial"/>
          <w:i/>
          <w:color w:val="000000"/>
          <w:sz w:val="22"/>
          <w:szCs w:val="22"/>
        </w:rPr>
        <w:t>26</w:t>
      </w:r>
      <w:r w:rsidRPr="00465BA8">
        <w:rPr>
          <w:rFonts w:ascii="Arial" w:eastAsia="Times New Roman" w:hAnsi="Arial" w:cs="Arial"/>
          <w:color w:val="000000"/>
          <w:sz w:val="22"/>
          <w:szCs w:val="22"/>
        </w:rPr>
        <w:t xml:space="preserve">(2), 995–1017. </w:t>
      </w:r>
      <w:hyperlink r:id="rId27">
        <w:r w:rsidR="001B45A8" w:rsidRPr="00465BA8">
          <w:rPr>
            <w:rFonts w:ascii="Arial" w:eastAsia="Times New Roman" w:hAnsi="Arial" w:cs="Arial"/>
            <w:color w:val="4F81BD"/>
            <w:sz w:val="22"/>
            <w:szCs w:val="22"/>
          </w:rPr>
          <w:t>https://doi.org/10.1177/14614448211059114</w:t>
        </w:r>
      </w:hyperlink>
    </w:p>
    <w:p w14:paraId="272915B3"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000000"/>
          <w:sz w:val="22"/>
          <w:szCs w:val="22"/>
        </w:rPr>
      </w:pPr>
      <w:bookmarkStart w:id="21" w:name="bookmark=id.3whwml4" w:colFirst="0" w:colLast="0"/>
      <w:bookmarkEnd w:id="21"/>
      <w:proofErr w:type="spellStart"/>
      <w:r w:rsidRPr="00465BA8">
        <w:rPr>
          <w:rFonts w:ascii="Arial" w:eastAsia="Times New Roman" w:hAnsi="Arial" w:cs="Arial"/>
          <w:color w:val="000000"/>
          <w:sz w:val="22"/>
          <w:szCs w:val="22"/>
        </w:rPr>
        <w:t>Cussó</w:t>
      </w:r>
      <w:proofErr w:type="spellEnd"/>
      <w:r w:rsidRPr="00465BA8">
        <w:rPr>
          <w:rFonts w:ascii="Arial" w:eastAsia="Times New Roman" w:hAnsi="Arial" w:cs="Arial"/>
          <w:color w:val="000000"/>
          <w:sz w:val="22"/>
          <w:szCs w:val="22"/>
        </w:rPr>
        <w:t>-Calabuig, R., Farran, X. C., &amp; Bosch-</w:t>
      </w:r>
      <w:proofErr w:type="spellStart"/>
      <w:r w:rsidRPr="00465BA8">
        <w:rPr>
          <w:rFonts w:ascii="Arial" w:eastAsia="Times New Roman" w:hAnsi="Arial" w:cs="Arial"/>
          <w:color w:val="000000"/>
          <w:sz w:val="22"/>
          <w:szCs w:val="22"/>
        </w:rPr>
        <w:t>Capblanch</w:t>
      </w:r>
      <w:proofErr w:type="spellEnd"/>
      <w:r w:rsidRPr="00465BA8">
        <w:rPr>
          <w:rFonts w:ascii="Arial" w:eastAsia="Times New Roman" w:hAnsi="Arial" w:cs="Arial"/>
          <w:color w:val="000000"/>
          <w:sz w:val="22"/>
          <w:szCs w:val="22"/>
        </w:rPr>
        <w:t xml:space="preserve">, X. (2018). Effects of intensive use of computers in secondary school on gender differences in attitudes towards ICT: A systematic review. </w:t>
      </w:r>
      <w:r w:rsidRPr="00465BA8">
        <w:rPr>
          <w:rFonts w:ascii="Arial" w:eastAsia="Times New Roman" w:hAnsi="Arial" w:cs="Arial"/>
          <w:i/>
          <w:color w:val="000000"/>
          <w:sz w:val="22"/>
          <w:szCs w:val="22"/>
        </w:rPr>
        <w:t>Education and Information Technologies</w:t>
      </w:r>
      <w:r w:rsidRPr="00465BA8">
        <w:rPr>
          <w:rFonts w:ascii="Arial" w:eastAsia="Times New Roman" w:hAnsi="Arial" w:cs="Arial"/>
          <w:color w:val="000000"/>
          <w:sz w:val="22"/>
          <w:szCs w:val="22"/>
        </w:rPr>
        <w:t xml:space="preserve">, </w:t>
      </w:r>
      <w:r w:rsidRPr="00465BA8">
        <w:rPr>
          <w:rFonts w:ascii="Arial" w:eastAsia="Times New Roman" w:hAnsi="Arial" w:cs="Arial"/>
          <w:i/>
          <w:color w:val="000000"/>
          <w:sz w:val="22"/>
          <w:szCs w:val="22"/>
        </w:rPr>
        <w:t>23</w:t>
      </w:r>
      <w:r w:rsidRPr="00465BA8">
        <w:rPr>
          <w:rFonts w:ascii="Arial" w:eastAsia="Times New Roman" w:hAnsi="Arial" w:cs="Arial"/>
          <w:color w:val="000000"/>
          <w:sz w:val="22"/>
          <w:szCs w:val="22"/>
        </w:rPr>
        <w:t xml:space="preserve">(5), 2111–2139. </w:t>
      </w:r>
      <w:hyperlink r:id="rId28">
        <w:r w:rsidR="001B45A8" w:rsidRPr="00465BA8">
          <w:rPr>
            <w:rFonts w:ascii="Arial" w:eastAsia="Times New Roman" w:hAnsi="Arial" w:cs="Arial"/>
            <w:color w:val="4F81BD"/>
            <w:sz w:val="22"/>
            <w:szCs w:val="22"/>
          </w:rPr>
          <w:t>https://doi.org/10.1007/s10639-018-9706-6</w:t>
        </w:r>
      </w:hyperlink>
    </w:p>
    <w:p w14:paraId="6E324552"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000000"/>
          <w:sz w:val="22"/>
          <w:szCs w:val="22"/>
        </w:rPr>
      </w:pPr>
      <w:bookmarkStart w:id="22" w:name="bookmark=id.2bn6wsx" w:colFirst="0" w:colLast="0"/>
      <w:bookmarkEnd w:id="22"/>
      <w:r w:rsidRPr="00465BA8">
        <w:rPr>
          <w:rFonts w:ascii="Arial" w:eastAsia="Times New Roman" w:hAnsi="Arial" w:cs="Arial"/>
          <w:color w:val="000000"/>
          <w:sz w:val="22"/>
          <w:szCs w:val="22"/>
        </w:rPr>
        <w:t>de la Fuente-</w:t>
      </w:r>
      <w:proofErr w:type="spellStart"/>
      <w:r w:rsidRPr="00465BA8">
        <w:rPr>
          <w:rFonts w:ascii="Arial" w:eastAsia="Times New Roman" w:hAnsi="Arial" w:cs="Arial"/>
          <w:color w:val="000000"/>
          <w:sz w:val="22"/>
          <w:szCs w:val="22"/>
        </w:rPr>
        <w:t>Mella</w:t>
      </w:r>
      <w:proofErr w:type="spellEnd"/>
      <w:r w:rsidRPr="00465BA8">
        <w:rPr>
          <w:rFonts w:ascii="Arial" w:eastAsia="Times New Roman" w:hAnsi="Arial" w:cs="Arial"/>
          <w:color w:val="000000"/>
          <w:sz w:val="22"/>
          <w:szCs w:val="22"/>
        </w:rPr>
        <w:t xml:space="preserve">, H., Guzmán Gutiérrez, C., Crawford, K., Foschino, G., Crawford, B., Soto, R., … </w:t>
      </w:r>
      <w:proofErr w:type="spellStart"/>
      <w:r w:rsidRPr="00465BA8">
        <w:rPr>
          <w:rFonts w:ascii="Arial" w:eastAsia="Times New Roman" w:hAnsi="Arial" w:cs="Arial"/>
          <w:color w:val="000000"/>
          <w:sz w:val="22"/>
          <w:szCs w:val="22"/>
        </w:rPr>
        <w:t>Elórtegui</w:t>
      </w:r>
      <w:proofErr w:type="spellEnd"/>
      <w:r w:rsidRPr="00465BA8">
        <w:rPr>
          <w:rFonts w:ascii="Arial" w:eastAsia="Times New Roman" w:hAnsi="Arial" w:cs="Arial"/>
          <w:color w:val="000000"/>
          <w:sz w:val="22"/>
          <w:szCs w:val="22"/>
        </w:rPr>
        <w:t xml:space="preserve">-Gómez, C. (2020). Analysis and Prediction of Engineering Student Behavior and Their Relation to Academic Performance Using Data Analytics Techniques. </w:t>
      </w:r>
      <w:r w:rsidRPr="00465BA8">
        <w:rPr>
          <w:rFonts w:ascii="Arial" w:eastAsia="Times New Roman" w:hAnsi="Arial" w:cs="Arial"/>
          <w:i/>
          <w:color w:val="000000"/>
          <w:sz w:val="22"/>
          <w:szCs w:val="22"/>
        </w:rPr>
        <w:t>Applied Sciences</w:t>
      </w:r>
      <w:r w:rsidRPr="00465BA8">
        <w:rPr>
          <w:rFonts w:ascii="Arial" w:eastAsia="Times New Roman" w:hAnsi="Arial" w:cs="Arial"/>
          <w:color w:val="000000"/>
          <w:sz w:val="22"/>
          <w:szCs w:val="22"/>
        </w:rPr>
        <w:t xml:space="preserve">, </w:t>
      </w:r>
      <w:r w:rsidRPr="00465BA8">
        <w:rPr>
          <w:rFonts w:ascii="Arial" w:eastAsia="Times New Roman" w:hAnsi="Arial" w:cs="Arial"/>
          <w:i/>
          <w:color w:val="000000"/>
          <w:sz w:val="22"/>
          <w:szCs w:val="22"/>
        </w:rPr>
        <w:t>10</w:t>
      </w:r>
      <w:r w:rsidRPr="00465BA8">
        <w:rPr>
          <w:rFonts w:ascii="Arial" w:eastAsia="Times New Roman" w:hAnsi="Arial" w:cs="Arial"/>
          <w:color w:val="000000"/>
          <w:sz w:val="22"/>
          <w:szCs w:val="22"/>
        </w:rPr>
        <w:t xml:space="preserve">(20), 7114. </w:t>
      </w:r>
      <w:hyperlink r:id="rId29">
        <w:r w:rsidR="001B45A8" w:rsidRPr="00465BA8">
          <w:rPr>
            <w:rFonts w:ascii="Arial" w:eastAsia="Times New Roman" w:hAnsi="Arial" w:cs="Arial"/>
            <w:color w:val="4F81BD"/>
            <w:sz w:val="22"/>
            <w:szCs w:val="22"/>
          </w:rPr>
          <w:t>https://doi.org/10.3390/app10207114</w:t>
        </w:r>
      </w:hyperlink>
    </w:p>
    <w:p w14:paraId="199A5E11"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000000"/>
          <w:sz w:val="22"/>
          <w:szCs w:val="22"/>
        </w:rPr>
      </w:pPr>
      <w:bookmarkStart w:id="23" w:name="bookmark=id.qsh70q" w:colFirst="0" w:colLast="0"/>
      <w:bookmarkEnd w:id="23"/>
      <w:proofErr w:type="spellStart"/>
      <w:r w:rsidRPr="00465BA8">
        <w:rPr>
          <w:rFonts w:ascii="Arial" w:eastAsia="Times New Roman" w:hAnsi="Arial" w:cs="Arial"/>
          <w:color w:val="000000"/>
          <w:sz w:val="22"/>
          <w:szCs w:val="22"/>
        </w:rPr>
        <w:lastRenderedPageBreak/>
        <w:t>Dodel</w:t>
      </w:r>
      <w:proofErr w:type="spellEnd"/>
      <w:r w:rsidRPr="00465BA8">
        <w:rPr>
          <w:rFonts w:ascii="Arial" w:eastAsia="Times New Roman" w:hAnsi="Arial" w:cs="Arial"/>
          <w:color w:val="000000"/>
          <w:sz w:val="22"/>
          <w:szCs w:val="22"/>
        </w:rPr>
        <w:t xml:space="preserve">, M. (2021). Socioeconomic Inequalities and Digital Skills. In D. A. Rohlinger &amp; S. Sobieraj (Eds.), </w:t>
      </w:r>
      <w:r w:rsidRPr="00465BA8">
        <w:rPr>
          <w:rFonts w:ascii="Arial" w:eastAsia="Times New Roman" w:hAnsi="Arial" w:cs="Arial"/>
          <w:i/>
          <w:color w:val="000000"/>
          <w:sz w:val="22"/>
          <w:szCs w:val="22"/>
        </w:rPr>
        <w:t>The Oxford Handbook of Digital Media Sociology</w:t>
      </w:r>
      <w:r w:rsidRPr="00465BA8">
        <w:rPr>
          <w:rFonts w:ascii="Arial" w:eastAsia="Times New Roman" w:hAnsi="Arial" w:cs="Arial"/>
          <w:color w:val="000000"/>
          <w:sz w:val="22"/>
          <w:szCs w:val="22"/>
        </w:rPr>
        <w:t xml:space="preserve"> (1st ed., pp. 548–566). Oxford University Press. </w:t>
      </w:r>
      <w:hyperlink r:id="rId30">
        <w:r w:rsidR="001B45A8" w:rsidRPr="00465BA8">
          <w:rPr>
            <w:rFonts w:ascii="Arial" w:eastAsia="Times New Roman" w:hAnsi="Arial" w:cs="Arial"/>
            <w:color w:val="4F81BD"/>
            <w:sz w:val="22"/>
            <w:szCs w:val="22"/>
          </w:rPr>
          <w:t>https://doi.org/10.1093/oxfordhb/9780197510636.013.30</w:t>
        </w:r>
      </w:hyperlink>
    </w:p>
    <w:p w14:paraId="52176EA4"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000000"/>
          <w:sz w:val="22"/>
          <w:szCs w:val="22"/>
        </w:rPr>
      </w:pPr>
      <w:bookmarkStart w:id="24" w:name="bookmark=id.3as4poj" w:colFirst="0" w:colLast="0"/>
      <w:bookmarkEnd w:id="24"/>
      <w:r w:rsidRPr="00465BA8">
        <w:rPr>
          <w:rFonts w:ascii="Arial" w:eastAsia="Times New Roman" w:hAnsi="Arial" w:cs="Arial"/>
          <w:color w:val="000000"/>
          <w:sz w:val="22"/>
          <w:szCs w:val="22"/>
        </w:rPr>
        <w:t xml:space="preserve">Downey, J., &amp; Kher, H. (2015). A longitudinal examination of the effects of computer self-efficacy growth on performance during technology training. </w:t>
      </w:r>
      <w:r w:rsidRPr="00465BA8">
        <w:rPr>
          <w:rFonts w:ascii="Arial" w:eastAsia="Times New Roman" w:hAnsi="Arial" w:cs="Arial"/>
          <w:i/>
          <w:color w:val="000000"/>
          <w:sz w:val="22"/>
          <w:szCs w:val="22"/>
        </w:rPr>
        <w:t>Journal of Information Technology Education: Research</w:t>
      </w:r>
      <w:r w:rsidRPr="00465BA8">
        <w:rPr>
          <w:rFonts w:ascii="Arial" w:eastAsia="Times New Roman" w:hAnsi="Arial" w:cs="Arial"/>
          <w:color w:val="000000"/>
          <w:sz w:val="22"/>
          <w:szCs w:val="22"/>
        </w:rPr>
        <w:t xml:space="preserve">, </w:t>
      </w:r>
      <w:r w:rsidRPr="00465BA8">
        <w:rPr>
          <w:rFonts w:ascii="Arial" w:eastAsia="Times New Roman" w:hAnsi="Arial" w:cs="Arial"/>
          <w:i/>
          <w:color w:val="000000"/>
          <w:sz w:val="22"/>
          <w:szCs w:val="22"/>
        </w:rPr>
        <w:t>14</w:t>
      </w:r>
      <w:r w:rsidRPr="00465BA8">
        <w:rPr>
          <w:rFonts w:ascii="Arial" w:eastAsia="Times New Roman" w:hAnsi="Arial" w:cs="Arial"/>
          <w:color w:val="000000"/>
          <w:sz w:val="22"/>
          <w:szCs w:val="22"/>
        </w:rPr>
        <w:t xml:space="preserve">, 91–111. </w:t>
      </w:r>
      <w:hyperlink r:id="rId31">
        <w:r w:rsidR="001B45A8" w:rsidRPr="00465BA8">
          <w:rPr>
            <w:rFonts w:ascii="Arial" w:eastAsia="Times New Roman" w:hAnsi="Arial" w:cs="Arial"/>
            <w:color w:val="4F81BD"/>
            <w:sz w:val="22"/>
            <w:szCs w:val="22"/>
          </w:rPr>
          <w:t>https://doi.org/10.28945/2114</w:t>
        </w:r>
      </w:hyperlink>
    </w:p>
    <w:p w14:paraId="67FC79D2"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000000"/>
          <w:sz w:val="22"/>
          <w:szCs w:val="22"/>
        </w:rPr>
      </w:pPr>
      <w:bookmarkStart w:id="25" w:name="bookmark=id.49x2ik5" w:colFirst="0" w:colLast="0"/>
      <w:bookmarkEnd w:id="25"/>
      <w:proofErr w:type="spellStart"/>
      <w:r w:rsidRPr="00465BA8">
        <w:rPr>
          <w:rFonts w:ascii="Arial" w:eastAsia="Times New Roman" w:hAnsi="Arial" w:cs="Arial"/>
          <w:color w:val="000000"/>
          <w:sz w:val="22"/>
          <w:szCs w:val="22"/>
        </w:rPr>
        <w:t>Eagly</w:t>
      </w:r>
      <w:proofErr w:type="spellEnd"/>
      <w:r w:rsidRPr="00465BA8">
        <w:rPr>
          <w:rFonts w:ascii="Arial" w:eastAsia="Times New Roman" w:hAnsi="Arial" w:cs="Arial"/>
          <w:color w:val="000000"/>
          <w:sz w:val="22"/>
          <w:szCs w:val="22"/>
        </w:rPr>
        <w:t xml:space="preserve">, A. H., Nater, C., Miller, D. I., Kaufmann, M., &amp; Sczesny, S. (2020). Gender stereotypes have changed: A cross-temporal meta-analysis of U.S. Public opinion polls from 1946 to 2018. </w:t>
      </w:r>
      <w:r w:rsidRPr="00465BA8">
        <w:rPr>
          <w:rFonts w:ascii="Arial" w:eastAsia="Times New Roman" w:hAnsi="Arial" w:cs="Arial"/>
          <w:i/>
          <w:color w:val="000000"/>
          <w:sz w:val="22"/>
          <w:szCs w:val="22"/>
        </w:rPr>
        <w:t>American Psychologist</w:t>
      </w:r>
      <w:r w:rsidRPr="00465BA8">
        <w:rPr>
          <w:rFonts w:ascii="Arial" w:eastAsia="Times New Roman" w:hAnsi="Arial" w:cs="Arial"/>
          <w:color w:val="000000"/>
          <w:sz w:val="22"/>
          <w:szCs w:val="22"/>
        </w:rPr>
        <w:t xml:space="preserve">, </w:t>
      </w:r>
      <w:r w:rsidRPr="00465BA8">
        <w:rPr>
          <w:rFonts w:ascii="Arial" w:eastAsia="Times New Roman" w:hAnsi="Arial" w:cs="Arial"/>
          <w:i/>
          <w:color w:val="000000"/>
          <w:sz w:val="22"/>
          <w:szCs w:val="22"/>
        </w:rPr>
        <w:t>75</w:t>
      </w:r>
      <w:r w:rsidRPr="00465BA8">
        <w:rPr>
          <w:rFonts w:ascii="Arial" w:eastAsia="Times New Roman" w:hAnsi="Arial" w:cs="Arial"/>
          <w:color w:val="000000"/>
          <w:sz w:val="22"/>
          <w:szCs w:val="22"/>
        </w:rPr>
        <w:t xml:space="preserve">(3), 301–315. </w:t>
      </w:r>
      <w:hyperlink r:id="rId32">
        <w:r w:rsidR="001B45A8" w:rsidRPr="00465BA8">
          <w:rPr>
            <w:rFonts w:ascii="Arial" w:eastAsia="Times New Roman" w:hAnsi="Arial" w:cs="Arial"/>
            <w:color w:val="4F81BD"/>
            <w:sz w:val="22"/>
            <w:szCs w:val="22"/>
          </w:rPr>
          <w:t>https://doi.org/10.1037/amp0000494</w:t>
        </w:r>
      </w:hyperlink>
    </w:p>
    <w:p w14:paraId="5BDA4AE0"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000000"/>
          <w:sz w:val="22"/>
          <w:szCs w:val="22"/>
        </w:rPr>
      </w:pPr>
      <w:bookmarkStart w:id="26" w:name="bookmark=id.2p2csry" w:colFirst="0" w:colLast="0"/>
      <w:bookmarkEnd w:id="26"/>
      <w:proofErr w:type="spellStart"/>
      <w:r w:rsidRPr="00465BA8">
        <w:rPr>
          <w:rFonts w:ascii="Arial" w:eastAsia="Times New Roman" w:hAnsi="Arial" w:cs="Arial"/>
          <w:color w:val="000000"/>
          <w:sz w:val="22"/>
          <w:szCs w:val="22"/>
        </w:rPr>
        <w:t>Eagly</w:t>
      </w:r>
      <w:proofErr w:type="spellEnd"/>
      <w:r w:rsidRPr="00465BA8">
        <w:rPr>
          <w:rFonts w:ascii="Arial" w:eastAsia="Times New Roman" w:hAnsi="Arial" w:cs="Arial"/>
          <w:color w:val="000000"/>
          <w:sz w:val="22"/>
          <w:szCs w:val="22"/>
        </w:rPr>
        <w:t xml:space="preserve">, A., &amp; Koenig, A. (2021). The Vicious Cycle Linking Stereotypes and Social Roles. </w:t>
      </w:r>
      <w:r w:rsidRPr="00465BA8">
        <w:rPr>
          <w:rFonts w:ascii="Arial" w:eastAsia="Times New Roman" w:hAnsi="Arial" w:cs="Arial"/>
          <w:i/>
          <w:color w:val="000000"/>
          <w:sz w:val="22"/>
          <w:szCs w:val="22"/>
        </w:rPr>
        <w:t>Current Directions in Psychological Science</w:t>
      </w:r>
      <w:r w:rsidRPr="00465BA8">
        <w:rPr>
          <w:rFonts w:ascii="Arial" w:eastAsia="Times New Roman" w:hAnsi="Arial" w:cs="Arial"/>
          <w:color w:val="000000"/>
          <w:sz w:val="22"/>
          <w:szCs w:val="22"/>
        </w:rPr>
        <w:t xml:space="preserve">, </w:t>
      </w:r>
      <w:r w:rsidRPr="00465BA8">
        <w:rPr>
          <w:rFonts w:ascii="Arial" w:eastAsia="Times New Roman" w:hAnsi="Arial" w:cs="Arial"/>
          <w:i/>
          <w:color w:val="000000"/>
          <w:sz w:val="22"/>
          <w:szCs w:val="22"/>
        </w:rPr>
        <w:t>30</w:t>
      </w:r>
      <w:r w:rsidRPr="00465BA8">
        <w:rPr>
          <w:rFonts w:ascii="Arial" w:eastAsia="Times New Roman" w:hAnsi="Arial" w:cs="Arial"/>
          <w:color w:val="000000"/>
          <w:sz w:val="22"/>
          <w:szCs w:val="22"/>
        </w:rPr>
        <w:t xml:space="preserve">, 096372142110137. </w:t>
      </w:r>
      <w:hyperlink r:id="rId33">
        <w:r w:rsidR="001B45A8" w:rsidRPr="00465BA8">
          <w:rPr>
            <w:rFonts w:ascii="Arial" w:eastAsia="Times New Roman" w:hAnsi="Arial" w:cs="Arial"/>
            <w:color w:val="4F81BD"/>
            <w:sz w:val="22"/>
            <w:szCs w:val="22"/>
          </w:rPr>
          <w:t>https://doi.org/10.1177/09637214211013775</w:t>
        </w:r>
      </w:hyperlink>
    </w:p>
    <w:p w14:paraId="60774831"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000000"/>
          <w:sz w:val="22"/>
          <w:szCs w:val="22"/>
        </w:rPr>
      </w:pPr>
      <w:bookmarkStart w:id="27" w:name="bookmark=id.147n2zr" w:colFirst="0" w:colLast="0"/>
      <w:bookmarkEnd w:id="27"/>
      <w:r w:rsidRPr="00465BA8">
        <w:rPr>
          <w:rFonts w:ascii="Arial" w:eastAsia="Times New Roman" w:hAnsi="Arial" w:cs="Arial"/>
          <w:color w:val="000000"/>
          <w:sz w:val="22"/>
          <w:szCs w:val="22"/>
        </w:rPr>
        <w:t xml:space="preserve">Eastin, M. S., &amp; LaRose, R. (2000). Internet Self-Efficacy and the Psychology of the Digital Divide. </w:t>
      </w:r>
      <w:r w:rsidRPr="00465BA8">
        <w:rPr>
          <w:rFonts w:ascii="Arial" w:eastAsia="Times New Roman" w:hAnsi="Arial" w:cs="Arial"/>
          <w:i/>
          <w:color w:val="000000"/>
          <w:sz w:val="22"/>
          <w:szCs w:val="22"/>
        </w:rPr>
        <w:t>Journal of Computer-Mediated Communication</w:t>
      </w:r>
      <w:r w:rsidRPr="00465BA8">
        <w:rPr>
          <w:rFonts w:ascii="Arial" w:eastAsia="Times New Roman" w:hAnsi="Arial" w:cs="Arial"/>
          <w:color w:val="000000"/>
          <w:sz w:val="22"/>
          <w:szCs w:val="22"/>
        </w:rPr>
        <w:t xml:space="preserve">, </w:t>
      </w:r>
      <w:r w:rsidRPr="00465BA8">
        <w:rPr>
          <w:rFonts w:ascii="Arial" w:eastAsia="Times New Roman" w:hAnsi="Arial" w:cs="Arial"/>
          <w:i/>
          <w:color w:val="000000"/>
          <w:sz w:val="22"/>
          <w:szCs w:val="22"/>
        </w:rPr>
        <w:t>6</w:t>
      </w:r>
      <w:r w:rsidRPr="00465BA8">
        <w:rPr>
          <w:rFonts w:ascii="Arial" w:eastAsia="Times New Roman" w:hAnsi="Arial" w:cs="Arial"/>
          <w:color w:val="000000"/>
          <w:sz w:val="22"/>
          <w:szCs w:val="22"/>
        </w:rPr>
        <w:t xml:space="preserve">(1), JCMC611. </w:t>
      </w:r>
      <w:hyperlink r:id="rId34">
        <w:r w:rsidR="001B45A8" w:rsidRPr="00465BA8">
          <w:rPr>
            <w:rFonts w:ascii="Arial" w:eastAsia="Times New Roman" w:hAnsi="Arial" w:cs="Arial"/>
            <w:color w:val="4F81BD"/>
            <w:sz w:val="22"/>
            <w:szCs w:val="22"/>
          </w:rPr>
          <w:t>https://doi.org/10.1111/j.1083-6101.2000.tb00110.x</w:t>
        </w:r>
      </w:hyperlink>
    </w:p>
    <w:p w14:paraId="5B197151"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000000"/>
          <w:sz w:val="22"/>
          <w:szCs w:val="22"/>
        </w:rPr>
      </w:pPr>
      <w:bookmarkStart w:id="28" w:name="bookmark=id.3o7alnk" w:colFirst="0" w:colLast="0"/>
      <w:bookmarkEnd w:id="28"/>
      <w:r w:rsidRPr="00465BA8">
        <w:rPr>
          <w:rFonts w:ascii="Arial" w:eastAsia="Times New Roman" w:hAnsi="Arial" w:cs="Arial"/>
          <w:color w:val="000000"/>
          <w:sz w:val="22"/>
          <w:szCs w:val="22"/>
        </w:rPr>
        <w:t xml:space="preserve">Eccles, J., Midgley, C., &amp; Adler, T. (1984). Grade-Related Changes </w:t>
      </w:r>
      <w:proofErr w:type="gramStart"/>
      <w:r w:rsidRPr="00465BA8">
        <w:rPr>
          <w:rFonts w:ascii="Arial" w:eastAsia="Times New Roman" w:hAnsi="Arial" w:cs="Arial"/>
          <w:color w:val="000000"/>
          <w:sz w:val="22"/>
          <w:szCs w:val="22"/>
        </w:rPr>
        <w:t>In</w:t>
      </w:r>
      <w:proofErr w:type="gramEnd"/>
      <w:r w:rsidRPr="00465BA8">
        <w:rPr>
          <w:rFonts w:ascii="Arial" w:eastAsia="Times New Roman" w:hAnsi="Arial" w:cs="Arial"/>
          <w:color w:val="000000"/>
          <w:sz w:val="22"/>
          <w:szCs w:val="22"/>
        </w:rPr>
        <w:t xml:space="preserve"> </w:t>
      </w:r>
      <w:proofErr w:type="gramStart"/>
      <w:r w:rsidRPr="00465BA8">
        <w:rPr>
          <w:rFonts w:ascii="Arial" w:eastAsia="Times New Roman" w:hAnsi="Arial" w:cs="Arial"/>
          <w:color w:val="000000"/>
          <w:sz w:val="22"/>
          <w:szCs w:val="22"/>
        </w:rPr>
        <w:t>The</w:t>
      </w:r>
      <w:proofErr w:type="gramEnd"/>
      <w:r w:rsidRPr="00465BA8">
        <w:rPr>
          <w:rFonts w:ascii="Arial" w:eastAsia="Times New Roman" w:hAnsi="Arial" w:cs="Arial"/>
          <w:color w:val="000000"/>
          <w:sz w:val="22"/>
          <w:szCs w:val="22"/>
        </w:rPr>
        <w:t xml:space="preserve"> School Environment: Effects on Achievement Motivation. In </w:t>
      </w:r>
      <w:r w:rsidRPr="00465BA8">
        <w:rPr>
          <w:rFonts w:ascii="Arial" w:eastAsia="Times New Roman" w:hAnsi="Arial" w:cs="Arial"/>
          <w:i/>
          <w:color w:val="000000"/>
          <w:sz w:val="22"/>
          <w:szCs w:val="22"/>
        </w:rPr>
        <w:t>Advances in Motivation and Achievement: THE Development of Achievement Motivation</w:t>
      </w:r>
      <w:r w:rsidRPr="00465BA8">
        <w:rPr>
          <w:rFonts w:ascii="Arial" w:eastAsia="Times New Roman" w:hAnsi="Arial" w:cs="Arial"/>
          <w:color w:val="000000"/>
          <w:sz w:val="22"/>
          <w:szCs w:val="22"/>
        </w:rPr>
        <w:t xml:space="preserve"> (Vol. 3, pp. 282–331).</w:t>
      </w:r>
    </w:p>
    <w:p w14:paraId="7A1D1161"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000000"/>
          <w:sz w:val="22"/>
          <w:szCs w:val="22"/>
        </w:rPr>
      </w:pPr>
      <w:bookmarkStart w:id="29" w:name="bookmark=id.ihv636" w:colFirst="0" w:colLast="0"/>
      <w:bookmarkEnd w:id="29"/>
      <w:proofErr w:type="spellStart"/>
      <w:r w:rsidRPr="00465BA8">
        <w:rPr>
          <w:rFonts w:ascii="Arial" w:eastAsia="Times New Roman" w:hAnsi="Arial" w:cs="Arial"/>
          <w:color w:val="000000"/>
          <w:sz w:val="22"/>
          <w:szCs w:val="22"/>
        </w:rPr>
        <w:t>Fraillon</w:t>
      </w:r>
      <w:proofErr w:type="spellEnd"/>
      <w:r w:rsidRPr="00465BA8">
        <w:rPr>
          <w:rFonts w:ascii="Arial" w:eastAsia="Times New Roman" w:hAnsi="Arial" w:cs="Arial"/>
          <w:color w:val="000000"/>
          <w:sz w:val="22"/>
          <w:szCs w:val="22"/>
        </w:rPr>
        <w:t xml:space="preserve">, J., Ainley, J., Schulz, W., Friedman, T., &amp; Duckworth, D. (2020). </w:t>
      </w:r>
      <w:r w:rsidRPr="00465BA8">
        <w:rPr>
          <w:rFonts w:ascii="Arial" w:eastAsia="Times New Roman" w:hAnsi="Arial" w:cs="Arial"/>
          <w:i/>
          <w:color w:val="000000"/>
          <w:sz w:val="22"/>
          <w:szCs w:val="22"/>
        </w:rPr>
        <w:t>Preparing for Life in a Digital World: IEA International Computer and Information Literacy Study 2018 International Report</w:t>
      </w:r>
      <w:r w:rsidRPr="00465BA8">
        <w:rPr>
          <w:rFonts w:ascii="Arial" w:eastAsia="Times New Roman" w:hAnsi="Arial" w:cs="Arial"/>
          <w:color w:val="000000"/>
          <w:sz w:val="22"/>
          <w:szCs w:val="22"/>
        </w:rPr>
        <w:t xml:space="preserve">. Springer Nature. </w:t>
      </w:r>
      <w:hyperlink r:id="rId35">
        <w:r w:rsidR="001B45A8" w:rsidRPr="00465BA8">
          <w:rPr>
            <w:rFonts w:ascii="Arial" w:eastAsia="Times New Roman" w:hAnsi="Arial" w:cs="Arial"/>
            <w:color w:val="4F81BD"/>
            <w:sz w:val="22"/>
            <w:szCs w:val="22"/>
          </w:rPr>
          <w:t>https://doi.org/10.1007/978-3-030-38781-5</w:t>
        </w:r>
      </w:hyperlink>
    </w:p>
    <w:p w14:paraId="4830B817"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000000"/>
          <w:sz w:val="22"/>
          <w:szCs w:val="22"/>
        </w:rPr>
      </w:pPr>
      <w:bookmarkStart w:id="30" w:name="bookmark=id.32hioqz" w:colFirst="0" w:colLast="0"/>
      <w:bookmarkEnd w:id="30"/>
      <w:proofErr w:type="spellStart"/>
      <w:r w:rsidRPr="00465BA8">
        <w:rPr>
          <w:rFonts w:ascii="Arial" w:eastAsia="Times New Roman" w:hAnsi="Arial" w:cs="Arial"/>
          <w:color w:val="000000"/>
          <w:sz w:val="22"/>
          <w:szCs w:val="22"/>
        </w:rPr>
        <w:t>Fraillon</w:t>
      </w:r>
      <w:proofErr w:type="spellEnd"/>
      <w:r w:rsidRPr="00465BA8">
        <w:rPr>
          <w:rFonts w:ascii="Arial" w:eastAsia="Times New Roman" w:hAnsi="Arial" w:cs="Arial"/>
          <w:color w:val="000000"/>
          <w:sz w:val="22"/>
          <w:szCs w:val="22"/>
        </w:rPr>
        <w:t xml:space="preserve">, J., Ainley, J., Schulz, W., Friedman, T., &amp; Gebhardt, E. (2014). </w:t>
      </w:r>
      <w:r w:rsidRPr="00465BA8">
        <w:rPr>
          <w:rFonts w:ascii="Arial" w:eastAsia="Times New Roman" w:hAnsi="Arial" w:cs="Arial"/>
          <w:i/>
          <w:color w:val="000000"/>
          <w:sz w:val="22"/>
          <w:szCs w:val="22"/>
        </w:rPr>
        <w:t>Preparing for Life in a Digital Age: The IEA International Computer and Information Literacy Study International Report</w:t>
      </w:r>
      <w:r w:rsidRPr="00465BA8">
        <w:rPr>
          <w:rFonts w:ascii="Arial" w:eastAsia="Times New Roman" w:hAnsi="Arial" w:cs="Arial"/>
          <w:color w:val="000000"/>
          <w:sz w:val="22"/>
          <w:szCs w:val="22"/>
        </w:rPr>
        <w:t>. Cham: Springer International Publishing.</w:t>
      </w:r>
    </w:p>
    <w:p w14:paraId="10131BF5"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000000"/>
          <w:sz w:val="22"/>
          <w:szCs w:val="22"/>
        </w:rPr>
      </w:pPr>
      <w:bookmarkStart w:id="31" w:name="bookmark=id.1hmsyys" w:colFirst="0" w:colLast="0"/>
      <w:bookmarkEnd w:id="31"/>
      <w:r w:rsidRPr="00465BA8">
        <w:rPr>
          <w:rFonts w:ascii="Arial" w:eastAsia="Times New Roman" w:hAnsi="Arial" w:cs="Arial"/>
          <w:color w:val="000000"/>
          <w:sz w:val="22"/>
          <w:szCs w:val="22"/>
        </w:rPr>
        <w:t xml:space="preserve">Gebhardt, E., Thomson, S., Ainley, J., &amp; Hillman, K. (2019). </w:t>
      </w:r>
      <w:r w:rsidRPr="00465BA8">
        <w:rPr>
          <w:rFonts w:ascii="Arial" w:eastAsia="Times New Roman" w:hAnsi="Arial" w:cs="Arial"/>
          <w:i/>
          <w:color w:val="000000"/>
          <w:sz w:val="22"/>
          <w:szCs w:val="22"/>
        </w:rPr>
        <w:t>Gender Differences in Computer and Information Literacy: An In-depth Analysis of Data from ICILS</w:t>
      </w:r>
      <w:r w:rsidRPr="00465BA8">
        <w:rPr>
          <w:rFonts w:ascii="Arial" w:eastAsia="Times New Roman" w:hAnsi="Arial" w:cs="Arial"/>
          <w:color w:val="000000"/>
          <w:sz w:val="22"/>
          <w:szCs w:val="22"/>
        </w:rPr>
        <w:t xml:space="preserve"> (Vol. 8). Cham: Springer International Publishing. </w:t>
      </w:r>
      <w:hyperlink r:id="rId36">
        <w:r w:rsidR="001B45A8" w:rsidRPr="00465BA8">
          <w:rPr>
            <w:rFonts w:ascii="Arial" w:eastAsia="Times New Roman" w:hAnsi="Arial" w:cs="Arial"/>
            <w:color w:val="4F81BD"/>
            <w:sz w:val="22"/>
            <w:szCs w:val="22"/>
          </w:rPr>
          <w:t>https://doi.org/10.1007/978-3-030-26203-7</w:t>
        </w:r>
      </w:hyperlink>
    </w:p>
    <w:p w14:paraId="48243210"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000000"/>
          <w:sz w:val="22"/>
          <w:szCs w:val="22"/>
        </w:rPr>
      </w:pPr>
      <w:bookmarkStart w:id="32" w:name="bookmark=id.41mghml" w:colFirst="0" w:colLast="0"/>
      <w:bookmarkEnd w:id="32"/>
      <w:r w:rsidRPr="00465BA8">
        <w:rPr>
          <w:rFonts w:ascii="Arial" w:eastAsia="Times New Roman" w:hAnsi="Arial" w:cs="Arial"/>
          <w:color w:val="000000"/>
          <w:sz w:val="22"/>
          <w:szCs w:val="22"/>
        </w:rPr>
        <w:t xml:space="preserve">González Catalán, F. I., Arismendi Vera, K. J., González Catalán, F. I., &amp; Arismendi Vera, K. J. (2018). </w:t>
      </w:r>
      <w:r w:rsidRPr="00465BA8">
        <w:rPr>
          <w:rFonts w:ascii="Arial" w:eastAsia="Times New Roman" w:hAnsi="Arial" w:cs="Arial"/>
          <w:color w:val="000000"/>
          <w:sz w:val="22"/>
          <w:szCs w:val="22"/>
          <w:lang w:val="es-CL"/>
        </w:rPr>
        <w:t xml:space="preserve">Deserción Estudiantil en la Educación Superior Técnico-Profesional: Explorando los </w:t>
      </w:r>
      <w:r w:rsidRPr="00465BA8">
        <w:rPr>
          <w:rFonts w:ascii="Arial" w:eastAsia="Times New Roman" w:hAnsi="Arial" w:cs="Arial"/>
          <w:color w:val="000000"/>
          <w:sz w:val="22"/>
          <w:szCs w:val="22"/>
          <w:lang w:val="es-CL"/>
        </w:rPr>
        <w:lastRenderedPageBreak/>
        <w:t xml:space="preserve">factores que inciden en alumnos de primer año. </w:t>
      </w:r>
      <w:proofErr w:type="spellStart"/>
      <w:r w:rsidRPr="00465BA8">
        <w:rPr>
          <w:rFonts w:ascii="Arial" w:eastAsia="Times New Roman" w:hAnsi="Arial" w:cs="Arial"/>
          <w:i/>
          <w:color w:val="000000"/>
          <w:sz w:val="22"/>
          <w:szCs w:val="22"/>
        </w:rPr>
        <w:t>Revista</w:t>
      </w:r>
      <w:proofErr w:type="spellEnd"/>
      <w:r w:rsidRPr="00465BA8">
        <w:rPr>
          <w:rFonts w:ascii="Arial" w:eastAsia="Times New Roman" w:hAnsi="Arial" w:cs="Arial"/>
          <w:i/>
          <w:color w:val="000000"/>
          <w:sz w:val="22"/>
          <w:szCs w:val="22"/>
        </w:rPr>
        <w:t xml:space="preserve"> de la </w:t>
      </w:r>
      <w:proofErr w:type="spellStart"/>
      <w:r w:rsidRPr="00465BA8">
        <w:rPr>
          <w:rFonts w:ascii="Arial" w:eastAsia="Times New Roman" w:hAnsi="Arial" w:cs="Arial"/>
          <w:i/>
          <w:color w:val="000000"/>
          <w:sz w:val="22"/>
          <w:szCs w:val="22"/>
        </w:rPr>
        <w:t>educación</w:t>
      </w:r>
      <w:proofErr w:type="spellEnd"/>
      <w:r w:rsidRPr="00465BA8">
        <w:rPr>
          <w:rFonts w:ascii="Arial" w:eastAsia="Times New Roman" w:hAnsi="Arial" w:cs="Arial"/>
          <w:i/>
          <w:color w:val="000000"/>
          <w:sz w:val="22"/>
          <w:szCs w:val="22"/>
        </w:rPr>
        <w:t xml:space="preserve"> superior</w:t>
      </w:r>
      <w:r w:rsidRPr="00465BA8">
        <w:rPr>
          <w:rFonts w:ascii="Arial" w:eastAsia="Times New Roman" w:hAnsi="Arial" w:cs="Arial"/>
          <w:color w:val="000000"/>
          <w:sz w:val="22"/>
          <w:szCs w:val="22"/>
        </w:rPr>
        <w:t xml:space="preserve">, </w:t>
      </w:r>
      <w:r w:rsidRPr="00465BA8">
        <w:rPr>
          <w:rFonts w:ascii="Arial" w:eastAsia="Times New Roman" w:hAnsi="Arial" w:cs="Arial"/>
          <w:i/>
          <w:color w:val="000000"/>
          <w:sz w:val="22"/>
          <w:szCs w:val="22"/>
        </w:rPr>
        <w:t>47</w:t>
      </w:r>
      <w:r w:rsidRPr="00465BA8">
        <w:rPr>
          <w:rFonts w:ascii="Arial" w:eastAsia="Times New Roman" w:hAnsi="Arial" w:cs="Arial"/>
          <w:color w:val="000000"/>
          <w:sz w:val="22"/>
          <w:szCs w:val="22"/>
        </w:rPr>
        <w:t>(188), 109–137.</w:t>
      </w:r>
    </w:p>
    <w:p w14:paraId="2FA16229"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000000"/>
          <w:sz w:val="22"/>
          <w:szCs w:val="22"/>
        </w:rPr>
      </w:pPr>
      <w:bookmarkStart w:id="33" w:name="bookmark=id.2grqrue" w:colFirst="0" w:colLast="0"/>
      <w:bookmarkEnd w:id="33"/>
      <w:r w:rsidRPr="00465BA8">
        <w:rPr>
          <w:rFonts w:ascii="Arial" w:eastAsia="Times New Roman" w:hAnsi="Arial" w:cs="Arial"/>
          <w:color w:val="000000"/>
          <w:sz w:val="22"/>
          <w:szCs w:val="22"/>
        </w:rPr>
        <w:t xml:space="preserve">Graham, S. (2006). Peer Victimization in School: Exploring the Ethnic Context. </w:t>
      </w:r>
      <w:r w:rsidRPr="00465BA8">
        <w:rPr>
          <w:rFonts w:ascii="Arial" w:eastAsia="Times New Roman" w:hAnsi="Arial" w:cs="Arial"/>
          <w:i/>
          <w:color w:val="000000"/>
          <w:sz w:val="22"/>
          <w:szCs w:val="22"/>
        </w:rPr>
        <w:t>Current Directions in Psychological Science</w:t>
      </w:r>
      <w:r w:rsidRPr="00465BA8">
        <w:rPr>
          <w:rFonts w:ascii="Arial" w:eastAsia="Times New Roman" w:hAnsi="Arial" w:cs="Arial"/>
          <w:color w:val="000000"/>
          <w:sz w:val="22"/>
          <w:szCs w:val="22"/>
        </w:rPr>
        <w:t xml:space="preserve">, </w:t>
      </w:r>
      <w:r w:rsidRPr="00465BA8">
        <w:rPr>
          <w:rFonts w:ascii="Arial" w:eastAsia="Times New Roman" w:hAnsi="Arial" w:cs="Arial"/>
          <w:i/>
          <w:color w:val="000000"/>
          <w:sz w:val="22"/>
          <w:szCs w:val="22"/>
        </w:rPr>
        <w:t>15</w:t>
      </w:r>
      <w:r w:rsidRPr="00465BA8">
        <w:rPr>
          <w:rFonts w:ascii="Arial" w:eastAsia="Times New Roman" w:hAnsi="Arial" w:cs="Arial"/>
          <w:color w:val="000000"/>
          <w:sz w:val="22"/>
          <w:szCs w:val="22"/>
        </w:rPr>
        <w:t xml:space="preserve">(6), 317–321. </w:t>
      </w:r>
      <w:hyperlink r:id="rId37">
        <w:r w:rsidR="001B45A8" w:rsidRPr="00465BA8">
          <w:rPr>
            <w:rFonts w:ascii="Arial" w:eastAsia="Times New Roman" w:hAnsi="Arial" w:cs="Arial"/>
            <w:color w:val="4F81BD"/>
            <w:sz w:val="22"/>
            <w:szCs w:val="22"/>
          </w:rPr>
          <w:t>https://doi.org/10.1111/j.1467-8721.2006.00460.x</w:t>
        </w:r>
      </w:hyperlink>
    </w:p>
    <w:p w14:paraId="5D3F8A45"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000000"/>
          <w:sz w:val="22"/>
          <w:szCs w:val="22"/>
          <w:lang w:val="es-CL"/>
        </w:rPr>
      </w:pPr>
      <w:bookmarkStart w:id="34" w:name="bookmark=id.3fwokq0" w:colFirst="0" w:colLast="0"/>
      <w:bookmarkEnd w:id="34"/>
      <w:r w:rsidRPr="00465BA8">
        <w:rPr>
          <w:rFonts w:ascii="Arial" w:eastAsia="Times New Roman" w:hAnsi="Arial" w:cs="Arial"/>
          <w:color w:val="000000"/>
          <w:sz w:val="22"/>
          <w:szCs w:val="22"/>
        </w:rPr>
        <w:t xml:space="preserve">Guzmán, D. (2021). </w:t>
      </w:r>
      <w:r w:rsidRPr="00465BA8">
        <w:rPr>
          <w:rFonts w:ascii="Arial" w:eastAsia="Times New Roman" w:hAnsi="Arial" w:cs="Arial"/>
          <w:color w:val="000000"/>
          <w:sz w:val="22"/>
          <w:szCs w:val="22"/>
          <w:lang w:val="es-CL"/>
        </w:rPr>
        <w:t xml:space="preserve">Brechas de género en la educación superior en Chile y su impacto en la segregación laboral. Una revisión sistemática de la literatura. </w:t>
      </w:r>
      <w:r w:rsidRPr="00465BA8">
        <w:rPr>
          <w:rFonts w:ascii="Arial" w:eastAsia="Times New Roman" w:hAnsi="Arial" w:cs="Arial"/>
          <w:i/>
          <w:color w:val="000000"/>
          <w:sz w:val="22"/>
          <w:szCs w:val="22"/>
          <w:lang w:val="es-CL"/>
        </w:rPr>
        <w:t xml:space="preserve">International </w:t>
      </w:r>
      <w:proofErr w:type="spellStart"/>
      <w:r w:rsidRPr="00465BA8">
        <w:rPr>
          <w:rFonts w:ascii="Arial" w:eastAsia="Times New Roman" w:hAnsi="Arial" w:cs="Arial"/>
          <w:i/>
          <w:color w:val="000000"/>
          <w:sz w:val="22"/>
          <w:szCs w:val="22"/>
          <w:lang w:val="es-CL"/>
        </w:rPr>
        <w:t>Journal</w:t>
      </w:r>
      <w:proofErr w:type="spellEnd"/>
      <w:r w:rsidRPr="00465BA8">
        <w:rPr>
          <w:rFonts w:ascii="Arial" w:eastAsia="Times New Roman" w:hAnsi="Arial" w:cs="Arial"/>
          <w:i/>
          <w:color w:val="000000"/>
          <w:sz w:val="22"/>
          <w:szCs w:val="22"/>
          <w:lang w:val="es-CL"/>
        </w:rPr>
        <w:t xml:space="preserve"> </w:t>
      </w:r>
      <w:proofErr w:type="spellStart"/>
      <w:r w:rsidRPr="00465BA8">
        <w:rPr>
          <w:rFonts w:ascii="Arial" w:eastAsia="Times New Roman" w:hAnsi="Arial" w:cs="Arial"/>
          <w:i/>
          <w:color w:val="000000"/>
          <w:sz w:val="22"/>
          <w:szCs w:val="22"/>
          <w:lang w:val="es-CL"/>
        </w:rPr>
        <w:t>for</w:t>
      </w:r>
      <w:proofErr w:type="spellEnd"/>
      <w:r w:rsidRPr="00465BA8">
        <w:rPr>
          <w:rFonts w:ascii="Arial" w:eastAsia="Times New Roman" w:hAnsi="Arial" w:cs="Arial"/>
          <w:i/>
          <w:color w:val="000000"/>
          <w:sz w:val="22"/>
          <w:szCs w:val="22"/>
          <w:lang w:val="es-CL"/>
        </w:rPr>
        <w:t xml:space="preserve"> 21st Century </w:t>
      </w:r>
      <w:proofErr w:type="spellStart"/>
      <w:r w:rsidRPr="00465BA8">
        <w:rPr>
          <w:rFonts w:ascii="Arial" w:eastAsia="Times New Roman" w:hAnsi="Arial" w:cs="Arial"/>
          <w:i/>
          <w:color w:val="000000"/>
          <w:sz w:val="22"/>
          <w:szCs w:val="22"/>
          <w:lang w:val="es-CL"/>
        </w:rPr>
        <w:t>Education</w:t>
      </w:r>
      <w:proofErr w:type="spellEnd"/>
      <w:r w:rsidRPr="00465BA8">
        <w:rPr>
          <w:rFonts w:ascii="Arial" w:eastAsia="Times New Roman" w:hAnsi="Arial" w:cs="Arial"/>
          <w:color w:val="000000"/>
          <w:sz w:val="22"/>
          <w:szCs w:val="22"/>
          <w:lang w:val="es-CL"/>
        </w:rPr>
        <w:t xml:space="preserve">, </w:t>
      </w:r>
      <w:r w:rsidRPr="00465BA8">
        <w:rPr>
          <w:rFonts w:ascii="Arial" w:eastAsia="Times New Roman" w:hAnsi="Arial" w:cs="Arial"/>
          <w:i/>
          <w:color w:val="000000"/>
          <w:sz w:val="22"/>
          <w:szCs w:val="22"/>
          <w:lang w:val="es-CL"/>
        </w:rPr>
        <w:t>8</w:t>
      </w:r>
      <w:r w:rsidRPr="00465BA8">
        <w:rPr>
          <w:rFonts w:ascii="Arial" w:eastAsia="Times New Roman" w:hAnsi="Arial" w:cs="Arial"/>
          <w:color w:val="000000"/>
          <w:sz w:val="22"/>
          <w:szCs w:val="22"/>
          <w:lang w:val="es-CL"/>
        </w:rPr>
        <w:t xml:space="preserve">(1), 47–67. </w:t>
      </w:r>
      <w:hyperlink r:id="rId38">
        <w:r w:rsidR="001B45A8" w:rsidRPr="00465BA8">
          <w:rPr>
            <w:rFonts w:ascii="Arial" w:eastAsia="Times New Roman" w:hAnsi="Arial" w:cs="Arial"/>
            <w:color w:val="4F81BD"/>
            <w:sz w:val="22"/>
            <w:szCs w:val="22"/>
            <w:lang w:val="es-CL"/>
          </w:rPr>
          <w:t>https://doi.org/10.21071/ij21ce.v8i1.13650</w:t>
        </w:r>
      </w:hyperlink>
    </w:p>
    <w:p w14:paraId="69A86EED"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000000"/>
          <w:sz w:val="22"/>
          <w:szCs w:val="22"/>
        </w:rPr>
      </w:pPr>
      <w:bookmarkStart w:id="35" w:name="bookmark=id.1v1yuxt" w:colFirst="0" w:colLast="0"/>
      <w:bookmarkEnd w:id="35"/>
      <w:proofErr w:type="spellStart"/>
      <w:r w:rsidRPr="00465BA8">
        <w:rPr>
          <w:rFonts w:ascii="Arial" w:eastAsia="Times New Roman" w:hAnsi="Arial" w:cs="Arial"/>
          <w:color w:val="000000"/>
          <w:sz w:val="22"/>
          <w:szCs w:val="22"/>
          <w:lang w:val="es-CL"/>
        </w:rPr>
        <w:t>Haines</w:t>
      </w:r>
      <w:proofErr w:type="spellEnd"/>
      <w:r w:rsidRPr="00465BA8">
        <w:rPr>
          <w:rFonts w:ascii="Arial" w:eastAsia="Times New Roman" w:hAnsi="Arial" w:cs="Arial"/>
          <w:color w:val="000000"/>
          <w:sz w:val="22"/>
          <w:szCs w:val="22"/>
          <w:lang w:val="es-CL"/>
        </w:rPr>
        <w:t xml:space="preserve">, E. L., </w:t>
      </w:r>
      <w:proofErr w:type="spellStart"/>
      <w:r w:rsidRPr="00465BA8">
        <w:rPr>
          <w:rFonts w:ascii="Arial" w:eastAsia="Times New Roman" w:hAnsi="Arial" w:cs="Arial"/>
          <w:color w:val="000000"/>
          <w:sz w:val="22"/>
          <w:szCs w:val="22"/>
          <w:lang w:val="es-CL"/>
        </w:rPr>
        <w:t>Deaux</w:t>
      </w:r>
      <w:proofErr w:type="spellEnd"/>
      <w:r w:rsidRPr="00465BA8">
        <w:rPr>
          <w:rFonts w:ascii="Arial" w:eastAsia="Times New Roman" w:hAnsi="Arial" w:cs="Arial"/>
          <w:color w:val="000000"/>
          <w:sz w:val="22"/>
          <w:szCs w:val="22"/>
          <w:lang w:val="es-CL"/>
        </w:rPr>
        <w:t xml:space="preserve">, K., &amp; </w:t>
      </w:r>
      <w:proofErr w:type="spellStart"/>
      <w:r w:rsidRPr="00465BA8">
        <w:rPr>
          <w:rFonts w:ascii="Arial" w:eastAsia="Times New Roman" w:hAnsi="Arial" w:cs="Arial"/>
          <w:color w:val="000000"/>
          <w:sz w:val="22"/>
          <w:szCs w:val="22"/>
          <w:lang w:val="es-CL"/>
        </w:rPr>
        <w:t>Lofaro</w:t>
      </w:r>
      <w:proofErr w:type="spellEnd"/>
      <w:r w:rsidRPr="00465BA8">
        <w:rPr>
          <w:rFonts w:ascii="Arial" w:eastAsia="Times New Roman" w:hAnsi="Arial" w:cs="Arial"/>
          <w:color w:val="000000"/>
          <w:sz w:val="22"/>
          <w:szCs w:val="22"/>
          <w:lang w:val="es-CL"/>
        </w:rPr>
        <w:t xml:space="preserve">, N. (2016). </w:t>
      </w:r>
      <w:r w:rsidRPr="00465BA8">
        <w:rPr>
          <w:rFonts w:ascii="Arial" w:eastAsia="Times New Roman" w:hAnsi="Arial" w:cs="Arial"/>
          <w:color w:val="000000"/>
          <w:sz w:val="22"/>
          <w:szCs w:val="22"/>
        </w:rPr>
        <w:t xml:space="preserve">The times they are a-changing … or are they not? A comparison of gender stereotypes, 1983–2014. </w:t>
      </w:r>
      <w:r w:rsidRPr="00465BA8">
        <w:rPr>
          <w:rFonts w:ascii="Arial" w:eastAsia="Times New Roman" w:hAnsi="Arial" w:cs="Arial"/>
          <w:i/>
          <w:color w:val="000000"/>
          <w:sz w:val="22"/>
          <w:szCs w:val="22"/>
        </w:rPr>
        <w:t>Psychology of Women Quarterly</w:t>
      </w:r>
      <w:r w:rsidRPr="00465BA8">
        <w:rPr>
          <w:rFonts w:ascii="Arial" w:eastAsia="Times New Roman" w:hAnsi="Arial" w:cs="Arial"/>
          <w:color w:val="000000"/>
          <w:sz w:val="22"/>
          <w:szCs w:val="22"/>
        </w:rPr>
        <w:t xml:space="preserve">, </w:t>
      </w:r>
      <w:r w:rsidRPr="00465BA8">
        <w:rPr>
          <w:rFonts w:ascii="Arial" w:eastAsia="Times New Roman" w:hAnsi="Arial" w:cs="Arial"/>
          <w:i/>
          <w:color w:val="000000"/>
          <w:sz w:val="22"/>
          <w:szCs w:val="22"/>
        </w:rPr>
        <w:t>40</w:t>
      </w:r>
      <w:r w:rsidRPr="00465BA8">
        <w:rPr>
          <w:rFonts w:ascii="Arial" w:eastAsia="Times New Roman" w:hAnsi="Arial" w:cs="Arial"/>
          <w:color w:val="000000"/>
          <w:sz w:val="22"/>
          <w:szCs w:val="22"/>
        </w:rPr>
        <w:t xml:space="preserve">(3), 353–363. </w:t>
      </w:r>
      <w:hyperlink r:id="rId39">
        <w:r w:rsidR="001B45A8" w:rsidRPr="00465BA8">
          <w:rPr>
            <w:rFonts w:ascii="Arial" w:eastAsia="Times New Roman" w:hAnsi="Arial" w:cs="Arial"/>
            <w:color w:val="4F81BD"/>
            <w:sz w:val="22"/>
            <w:szCs w:val="22"/>
          </w:rPr>
          <w:t>https://doi.org/10.1177/0361684316634081</w:t>
        </w:r>
      </w:hyperlink>
    </w:p>
    <w:p w14:paraId="7DB46F95"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000000"/>
          <w:sz w:val="22"/>
          <w:szCs w:val="22"/>
        </w:rPr>
      </w:pPr>
      <w:bookmarkStart w:id="36" w:name="bookmark=id.4f1mdlm" w:colFirst="0" w:colLast="0"/>
      <w:bookmarkEnd w:id="36"/>
      <w:proofErr w:type="spellStart"/>
      <w:r w:rsidRPr="00465BA8">
        <w:rPr>
          <w:rFonts w:ascii="Arial" w:eastAsia="Times New Roman" w:hAnsi="Arial" w:cs="Arial"/>
          <w:color w:val="000000"/>
          <w:sz w:val="22"/>
          <w:szCs w:val="22"/>
        </w:rPr>
        <w:t>Hargittai</w:t>
      </w:r>
      <w:proofErr w:type="spellEnd"/>
      <w:r w:rsidRPr="00465BA8">
        <w:rPr>
          <w:rFonts w:ascii="Arial" w:eastAsia="Times New Roman" w:hAnsi="Arial" w:cs="Arial"/>
          <w:color w:val="000000"/>
          <w:sz w:val="22"/>
          <w:szCs w:val="22"/>
        </w:rPr>
        <w:t xml:space="preserve">, E., &amp; Shafer, S. (2006). Differences in Actual and Perceived Online Skills: The Role of Gender. </w:t>
      </w:r>
      <w:r w:rsidRPr="00465BA8">
        <w:rPr>
          <w:rFonts w:ascii="Arial" w:eastAsia="Times New Roman" w:hAnsi="Arial" w:cs="Arial"/>
          <w:i/>
          <w:color w:val="000000"/>
          <w:sz w:val="22"/>
          <w:szCs w:val="22"/>
        </w:rPr>
        <w:t>Social Science Quarterly</w:t>
      </w:r>
      <w:r w:rsidRPr="00465BA8">
        <w:rPr>
          <w:rFonts w:ascii="Arial" w:eastAsia="Times New Roman" w:hAnsi="Arial" w:cs="Arial"/>
          <w:color w:val="000000"/>
          <w:sz w:val="22"/>
          <w:szCs w:val="22"/>
        </w:rPr>
        <w:t xml:space="preserve">, </w:t>
      </w:r>
      <w:r w:rsidRPr="00465BA8">
        <w:rPr>
          <w:rFonts w:ascii="Arial" w:eastAsia="Times New Roman" w:hAnsi="Arial" w:cs="Arial"/>
          <w:i/>
          <w:color w:val="000000"/>
          <w:sz w:val="22"/>
          <w:szCs w:val="22"/>
        </w:rPr>
        <w:t>87</w:t>
      </w:r>
      <w:r w:rsidRPr="00465BA8">
        <w:rPr>
          <w:rFonts w:ascii="Arial" w:eastAsia="Times New Roman" w:hAnsi="Arial" w:cs="Arial"/>
          <w:color w:val="000000"/>
          <w:sz w:val="22"/>
          <w:szCs w:val="22"/>
        </w:rPr>
        <w:t xml:space="preserve">(2), 432–448. </w:t>
      </w:r>
      <w:hyperlink r:id="rId40">
        <w:r w:rsidR="001B45A8" w:rsidRPr="00465BA8">
          <w:rPr>
            <w:rFonts w:ascii="Arial" w:eastAsia="Times New Roman" w:hAnsi="Arial" w:cs="Arial"/>
            <w:color w:val="4F81BD"/>
            <w:sz w:val="22"/>
            <w:szCs w:val="22"/>
          </w:rPr>
          <w:t>https://doi.org/10.1111/j.1540-6237.2006.00389.x</w:t>
        </w:r>
      </w:hyperlink>
    </w:p>
    <w:p w14:paraId="0E29A024"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000000"/>
          <w:sz w:val="22"/>
          <w:szCs w:val="22"/>
        </w:rPr>
      </w:pPr>
      <w:bookmarkStart w:id="37" w:name="bookmark=id.19c6y18" w:colFirst="0" w:colLast="0"/>
      <w:bookmarkEnd w:id="37"/>
      <w:r w:rsidRPr="00465BA8">
        <w:rPr>
          <w:rFonts w:ascii="Arial" w:eastAsia="Times New Roman" w:hAnsi="Arial" w:cs="Arial"/>
          <w:color w:val="000000"/>
          <w:sz w:val="22"/>
          <w:szCs w:val="22"/>
        </w:rPr>
        <w:t xml:space="preserve">Hatlevik, O. E., Throndsen, I., Loi, M., &amp; Gudmundsdottir, G. B. (2018). Students’ ICT self-efficacy and computer and information literacy: Determinants and relationships. </w:t>
      </w:r>
      <w:r w:rsidRPr="00465BA8">
        <w:rPr>
          <w:rFonts w:ascii="Arial" w:eastAsia="Times New Roman" w:hAnsi="Arial" w:cs="Arial"/>
          <w:i/>
          <w:color w:val="000000"/>
          <w:sz w:val="22"/>
          <w:szCs w:val="22"/>
        </w:rPr>
        <w:t>Computers &amp; Education</w:t>
      </w:r>
      <w:r w:rsidRPr="00465BA8">
        <w:rPr>
          <w:rFonts w:ascii="Arial" w:eastAsia="Times New Roman" w:hAnsi="Arial" w:cs="Arial"/>
          <w:color w:val="000000"/>
          <w:sz w:val="22"/>
          <w:szCs w:val="22"/>
        </w:rPr>
        <w:t xml:space="preserve">, </w:t>
      </w:r>
      <w:r w:rsidRPr="00465BA8">
        <w:rPr>
          <w:rFonts w:ascii="Arial" w:eastAsia="Times New Roman" w:hAnsi="Arial" w:cs="Arial"/>
          <w:i/>
          <w:color w:val="000000"/>
          <w:sz w:val="22"/>
          <w:szCs w:val="22"/>
        </w:rPr>
        <w:t>118</w:t>
      </w:r>
      <w:r w:rsidRPr="00465BA8">
        <w:rPr>
          <w:rFonts w:ascii="Arial" w:eastAsia="Times New Roman" w:hAnsi="Arial" w:cs="Arial"/>
          <w:color w:val="000000"/>
          <w:sz w:val="22"/>
          <w:szCs w:val="22"/>
        </w:rPr>
        <w:t xml:space="preserve">, 107–119. </w:t>
      </w:r>
      <w:hyperlink r:id="rId41">
        <w:r w:rsidR="001B45A8" w:rsidRPr="00465BA8">
          <w:rPr>
            <w:rFonts w:ascii="Arial" w:eastAsia="Times New Roman" w:hAnsi="Arial" w:cs="Arial"/>
            <w:color w:val="4F81BD"/>
            <w:sz w:val="22"/>
            <w:szCs w:val="22"/>
          </w:rPr>
          <w:t>https://doi.org/10.1016/j.compedu.2017.11.011</w:t>
        </w:r>
      </w:hyperlink>
    </w:p>
    <w:p w14:paraId="6DF1460A"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000000"/>
          <w:sz w:val="22"/>
          <w:szCs w:val="22"/>
        </w:rPr>
      </w:pPr>
      <w:bookmarkStart w:id="38" w:name="bookmark=id.28h4qwu" w:colFirst="0" w:colLast="0"/>
      <w:bookmarkEnd w:id="38"/>
      <w:r w:rsidRPr="00465BA8">
        <w:rPr>
          <w:rFonts w:ascii="Arial" w:eastAsia="Times New Roman" w:hAnsi="Arial" w:cs="Arial"/>
          <w:color w:val="000000"/>
          <w:sz w:val="22"/>
          <w:szCs w:val="22"/>
        </w:rPr>
        <w:t xml:space="preserve">Heilman, M. E. (2012). Gender stereotypes and workplace bias. </w:t>
      </w:r>
      <w:r w:rsidRPr="00465BA8">
        <w:rPr>
          <w:rFonts w:ascii="Arial" w:eastAsia="Times New Roman" w:hAnsi="Arial" w:cs="Arial"/>
          <w:i/>
          <w:color w:val="000000"/>
          <w:sz w:val="22"/>
          <w:szCs w:val="22"/>
        </w:rPr>
        <w:t>Research in Organizational Behavior</w:t>
      </w:r>
      <w:r w:rsidRPr="00465BA8">
        <w:rPr>
          <w:rFonts w:ascii="Arial" w:eastAsia="Times New Roman" w:hAnsi="Arial" w:cs="Arial"/>
          <w:color w:val="000000"/>
          <w:sz w:val="22"/>
          <w:szCs w:val="22"/>
        </w:rPr>
        <w:t xml:space="preserve">, </w:t>
      </w:r>
      <w:r w:rsidRPr="00465BA8">
        <w:rPr>
          <w:rFonts w:ascii="Arial" w:eastAsia="Times New Roman" w:hAnsi="Arial" w:cs="Arial"/>
          <w:i/>
          <w:color w:val="000000"/>
          <w:sz w:val="22"/>
          <w:szCs w:val="22"/>
        </w:rPr>
        <w:t>32</w:t>
      </w:r>
      <w:r w:rsidRPr="00465BA8">
        <w:rPr>
          <w:rFonts w:ascii="Arial" w:eastAsia="Times New Roman" w:hAnsi="Arial" w:cs="Arial"/>
          <w:color w:val="000000"/>
          <w:sz w:val="22"/>
          <w:szCs w:val="22"/>
        </w:rPr>
        <w:t xml:space="preserve">, 113–135. </w:t>
      </w:r>
      <w:hyperlink r:id="rId42">
        <w:r w:rsidR="001B45A8" w:rsidRPr="00465BA8">
          <w:rPr>
            <w:rFonts w:ascii="Arial" w:eastAsia="Times New Roman" w:hAnsi="Arial" w:cs="Arial"/>
            <w:color w:val="4F81BD"/>
            <w:sz w:val="22"/>
            <w:szCs w:val="22"/>
          </w:rPr>
          <w:t>https://doi.org/10.1016/j.riob.2012.11.003</w:t>
        </w:r>
      </w:hyperlink>
    </w:p>
    <w:p w14:paraId="5C18D9FA"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000000"/>
          <w:sz w:val="22"/>
          <w:szCs w:val="22"/>
        </w:rPr>
      </w:pPr>
      <w:bookmarkStart w:id="39" w:name="bookmark=id.nmf14n" w:colFirst="0" w:colLast="0"/>
      <w:bookmarkEnd w:id="39"/>
      <w:r w:rsidRPr="00465BA8">
        <w:rPr>
          <w:rFonts w:ascii="Arial" w:eastAsia="Times New Roman" w:hAnsi="Arial" w:cs="Arial"/>
          <w:color w:val="000000"/>
          <w:sz w:val="22"/>
          <w:szCs w:val="22"/>
        </w:rPr>
        <w:t xml:space="preserve">Helsper, E. (2021). </w:t>
      </w:r>
      <w:proofErr w:type="gramStart"/>
      <w:r w:rsidRPr="00465BA8">
        <w:rPr>
          <w:rFonts w:ascii="Arial" w:eastAsia="Times New Roman" w:hAnsi="Arial" w:cs="Arial"/>
          <w:i/>
          <w:color w:val="000000"/>
          <w:sz w:val="22"/>
          <w:szCs w:val="22"/>
        </w:rPr>
        <w:t>The Digital</w:t>
      </w:r>
      <w:proofErr w:type="gramEnd"/>
      <w:r w:rsidRPr="00465BA8">
        <w:rPr>
          <w:rFonts w:ascii="Arial" w:eastAsia="Times New Roman" w:hAnsi="Arial" w:cs="Arial"/>
          <w:i/>
          <w:color w:val="000000"/>
          <w:sz w:val="22"/>
          <w:szCs w:val="22"/>
        </w:rPr>
        <w:t xml:space="preserve"> Disconnect: The Social Causes and Consequences of Digital Inequalities</w:t>
      </w:r>
      <w:r w:rsidRPr="00465BA8">
        <w:rPr>
          <w:rFonts w:ascii="Arial" w:eastAsia="Times New Roman" w:hAnsi="Arial" w:cs="Arial"/>
          <w:color w:val="000000"/>
          <w:sz w:val="22"/>
          <w:szCs w:val="22"/>
        </w:rPr>
        <w:t>. Los Angeles London New Delhi Singapore Washington DC Melbourne.</w:t>
      </w:r>
    </w:p>
    <w:p w14:paraId="406F3ED6"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000000"/>
          <w:sz w:val="22"/>
          <w:szCs w:val="22"/>
        </w:rPr>
      </w:pPr>
      <w:bookmarkStart w:id="40" w:name="bookmark=id.1mrcu09" w:colFirst="0" w:colLast="0"/>
      <w:bookmarkEnd w:id="40"/>
      <w:proofErr w:type="spellStart"/>
      <w:r w:rsidRPr="00465BA8">
        <w:rPr>
          <w:rFonts w:ascii="Arial" w:eastAsia="Times New Roman" w:hAnsi="Arial" w:cs="Arial"/>
          <w:color w:val="000000"/>
          <w:sz w:val="22"/>
          <w:szCs w:val="22"/>
        </w:rPr>
        <w:t>Hochweber</w:t>
      </w:r>
      <w:proofErr w:type="spellEnd"/>
      <w:r w:rsidRPr="00465BA8">
        <w:rPr>
          <w:rFonts w:ascii="Arial" w:eastAsia="Times New Roman" w:hAnsi="Arial" w:cs="Arial"/>
          <w:color w:val="000000"/>
          <w:sz w:val="22"/>
          <w:szCs w:val="22"/>
        </w:rPr>
        <w:t xml:space="preserve">, J., Hosenfeld, I., &amp; </w:t>
      </w:r>
      <w:proofErr w:type="spellStart"/>
      <w:r w:rsidRPr="00465BA8">
        <w:rPr>
          <w:rFonts w:ascii="Arial" w:eastAsia="Times New Roman" w:hAnsi="Arial" w:cs="Arial"/>
          <w:color w:val="000000"/>
          <w:sz w:val="22"/>
          <w:szCs w:val="22"/>
        </w:rPr>
        <w:t>Klieme</w:t>
      </w:r>
      <w:proofErr w:type="spellEnd"/>
      <w:r w:rsidRPr="00465BA8">
        <w:rPr>
          <w:rFonts w:ascii="Arial" w:eastAsia="Times New Roman" w:hAnsi="Arial" w:cs="Arial"/>
          <w:color w:val="000000"/>
          <w:sz w:val="22"/>
          <w:szCs w:val="22"/>
        </w:rPr>
        <w:t xml:space="preserve">, E. (2014). Classroom composition, classroom management, and the relationship between student attributes and grades. </w:t>
      </w:r>
      <w:r w:rsidRPr="00465BA8">
        <w:rPr>
          <w:rFonts w:ascii="Arial" w:eastAsia="Times New Roman" w:hAnsi="Arial" w:cs="Arial"/>
          <w:i/>
          <w:color w:val="000000"/>
          <w:sz w:val="22"/>
          <w:szCs w:val="22"/>
        </w:rPr>
        <w:t>Journal of Educational Psychology</w:t>
      </w:r>
      <w:r w:rsidRPr="00465BA8">
        <w:rPr>
          <w:rFonts w:ascii="Arial" w:eastAsia="Times New Roman" w:hAnsi="Arial" w:cs="Arial"/>
          <w:color w:val="000000"/>
          <w:sz w:val="22"/>
          <w:szCs w:val="22"/>
        </w:rPr>
        <w:t xml:space="preserve">, </w:t>
      </w:r>
      <w:r w:rsidRPr="00465BA8">
        <w:rPr>
          <w:rFonts w:ascii="Arial" w:eastAsia="Times New Roman" w:hAnsi="Arial" w:cs="Arial"/>
          <w:i/>
          <w:color w:val="000000"/>
          <w:sz w:val="22"/>
          <w:szCs w:val="22"/>
        </w:rPr>
        <w:t>106</w:t>
      </w:r>
      <w:r w:rsidRPr="00465BA8">
        <w:rPr>
          <w:rFonts w:ascii="Arial" w:eastAsia="Times New Roman" w:hAnsi="Arial" w:cs="Arial"/>
          <w:color w:val="000000"/>
          <w:sz w:val="22"/>
          <w:szCs w:val="22"/>
        </w:rPr>
        <w:t xml:space="preserve">(1), 289–300. </w:t>
      </w:r>
      <w:hyperlink r:id="rId43">
        <w:r w:rsidR="001B45A8" w:rsidRPr="00465BA8">
          <w:rPr>
            <w:rFonts w:ascii="Arial" w:eastAsia="Times New Roman" w:hAnsi="Arial" w:cs="Arial"/>
            <w:color w:val="4F81BD"/>
            <w:sz w:val="22"/>
            <w:szCs w:val="22"/>
          </w:rPr>
          <w:t>https://doi.org/10.1037/a0033829</w:t>
        </w:r>
      </w:hyperlink>
    </w:p>
    <w:p w14:paraId="06CA6A9E"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000000"/>
          <w:sz w:val="22"/>
          <w:szCs w:val="22"/>
        </w:rPr>
      </w:pPr>
      <w:bookmarkStart w:id="41" w:name="bookmark=id.2lwamvv" w:colFirst="0" w:colLast="0"/>
      <w:bookmarkEnd w:id="41"/>
      <w:r w:rsidRPr="00465BA8">
        <w:rPr>
          <w:rFonts w:ascii="Arial" w:eastAsia="Times New Roman" w:hAnsi="Arial" w:cs="Arial"/>
          <w:color w:val="000000"/>
          <w:sz w:val="22"/>
          <w:szCs w:val="22"/>
        </w:rPr>
        <w:t xml:space="preserve">Klusmann, U., Richter, D., &amp; Lüdtke, O. (2016). Teachers’ emotional exhaustion is negatively related to students’ achievement: Evidence from a large-scale assessment study. </w:t>
      </w:r>
      <w:r w:rsidRPr="00465BA8">
        <w:rPr>
          <w:rFonts w:ascii="Arial" w:eastAsia="Times New Roman" w:hAnsi="Arial" w:cs="Arial"/>
          <w:i/>
          <w:color w:val="000000"/>
          <w:sz w:val="22"/>
          <w:szCs w:val="22"/>
        </w:rPr>
        <w:t>Journal of Educational Psychology</w:t>
      </w:r>
      <w:r w:rsidRPr="00465BA8">
        <w:rPr>
          <w:rFonts w:ascii="Arial" w:eastAsia="Times New Roman" w:hAnsi="Arial" w:cs="Arial"/>
          <w:color w:val="000000"/>
          <w:sz w:val="22"/>
          <w:szCs w:val="22"/>
        </w:rPr>
        <w:t xml:space="preserve">, </w:t>
      </w:r>
      <w:r w:rsidRPr="00465BA8">
        <w:rPr>
          <w:rFonts w:ascii="Arial" w:eastAsia="Times New Roman" w:hAnsi="Arial" w:cs="Arial"/>
          <w:i/>
          <w:color w:val="000000"/>
          <w:sz w:val="22"/>
          <w:szCs w:val="22"/>
        </w:rPr>
        <w:t>108</w:t>
      </w:r>
      <w:r w:rsidRPr="00465BA8">
        <w:rPr>
          <w:rFonts w:ascii="Arial" w:eastAsia="Times New Roman" w:hAnsi="Arial" w:cs="Arial"/>
          <w:color w:val="000000"/>
          <w:sz w:val="22"/>
          <w:szCs w:val="22"/>
        </w:rPr>
        <w:t xml:space="preserve">(8), 1193–1203. </w:t>
      </w:r>
      <w:hyperlink r:id="rId44">
        <w:r w:rsidR="001B45A8" w:rsidRPr="00465BA8">
          <w:rPr>
            <w:rFonts w:ascii="Arial" w:eastAsia="Times New Roman" w:hAnsi="Arial" w:cs="Arial"/>
            <w:color w:val="4F81BD"/>
            <w:sz w:val="22"/>
            <w:szCs w:val="22"/>
          </w:rPr>
          <w:t>https://doi.org/10.1037/edu0000125</w:t>
        </w:r>
      </w:hyperlink>
    </w:p>
    <w:p w14:paraId="1E68DED5"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000000"/>
          <w:sz w:val="22"/>
          <w:szCs w:val="22"/>
        </w:rPr>
      </w:pPr>
      <w:bookmarkStart w:id="42" w:name="bookmark=id.111kx3o" w:colFirst="0" w:colLast="0"/>
      <w:bookmarkEnd w:id="42"/>
      <w:r w:rsidRPr="00465BA8">
        <w:rPr>
          <w:rFonts w:ascii="Arial" w:eastAsia="Times New Roman" w:hAnsi="Arial" w:cs="Arial"/>
          <w:color w:val="000000"/>
          <w:sz w:val="22"/>
          <w:szCs w:val="22"/>
        </w:rPr>
        <w:t xml:space="preserve">Koch, S. C., Müller, S. M., &amp; Sieverding, M. (2008). Women and computers. Effects of stereotype threat on attribution of failure. </w:t>
      </w:r>
      <w:r w:rsidRPr="00465BA8">
        <w:rPr>
          <w:rFonts w:ascii="Arial" w:eastAsia="Times New Roman" w:hAnsi="Arial" w:cs="Arial"/>
          <w:i/>
          <w:color w:val="000000"/>
          <w:sz w:val="22"/>
          <w:szCs w:val="22"/>
        </w:rPr>
        <w:t>Computers &amp; Education</w:t>
      </w:r>
      <w:r w:rsidRPr="00465BA8">
        <w:rPr>
          <w:rFonts w:ascii="Arial" w:eastAsia="Times New Roman" w:hAnsi="Arial" w:cs="Arial"/>
          <w:color w:val="000000"/>
          <w:sz w:val="22"/>
          <w:szCs w:val="22"/>
        </w:rPr>
        <w:t xml:space="preserve">, </w:t>
      </w:r>
      <w:r w:rsidRPr="00465BA8">
        <w:rPr>
          <w:rFonts w:ascii="Arial" w:eastAsia="Times New Roman" w:hAnsi="Arial" w:cs="Arial"/>
          <w:i/>
          <w:color w:val="000000"/>
          <w:sz w:val="22"/>
          <w:szCs w:val="22"/>
        </w:rPr>
        <w:t>51</w:t>
      </w:r>
      <w:r w:rsidRPr="00465BA8">
        <w:rPr>
          <w:rFonts w:ascii="Arial" w:eastAsia="Times New Roman" w:hAnsi="Arial" w:cs="Arial"/>
          <w:color w:val="000000"/>
          <w:sz w:val="22"/>
          <w:szCs w:val="22"/>
        </w:rPr>
        <w:t xml:space="preserve">(4), 1795–1803. </w:t>
      </w:r>
      <w:hyperlink r:id="rId45">
        <w:r w:rsidR="001B45A8" w:rsidRPr="00465BA8">
          <w:rPr>
            <w:rFonts w:ascii="Arial" w:eastAsia="Times New Roman" w:hAnsi="Arial" w:cs="Arial"/>
            <w:color w:val="4F81BD"/>
            <w:sz w:val="22"/>
            <w:szCs w:val="22"/>
          </w:rPr>
          <w:t>https://doi.org/10.1016/j.compedu.2008.05.007</w:t>
        </w:r>
      </w:hyperlink>
    </w:p>
    <w:p w14:paraId="38394408"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000000"/>
          <w:sz w:val="22"/>
          <w:szCs w:val="22"/>
        </w:rPr>
      </w:pPr>
      <w:bookmarkStart w:id="43" w:name="bookmark=id.3l18frh" w:colFirst="0" w:colLast="0"/>
      <w:bookmarkEnd w:id="43"/>
      <w:r w:rsidRPr="00465BA8">
        <w:rPr>
          <w:rFonts w:ascii="Arial" w:eastAsia="Times New Roman" w:hAnsi="Arial" w:cs="Arial"/>
          <w:color w:val="000000"/>
          <w:sz w:val="22"/>
          <w:szCs w:val="22"/>
        </w:rPr>
        <w:lastRenderedPageBreak/>
        <w:t xml:space="preserve">Leaper, C. (2011). Chapter 9 - More Similarities than Differences in contemporary Theories of social </w:t>
      </w:r>
      <w:proofErr w:type="gramStart"/>
      <w:r w:rsidRPr="00465BA8">
        <w:rPr>
          <w:rFonts w:ascii="Arial" w:eastAsia="Times New Roman" w:hAnsi="Arial" w:cs="Arial"/>
          <w:color w:val="000000"/>
          <w:sz w:val="22"/>
          <w:szCs w:val="22"/>
        </w:rPr>
        <w:t>development?:</w:t>
      </w:r>
      <w:proofErr w:type="gramEnd"/>
      <w:r w:rsidRPr="00465BA8">
        <w:rPr>
          <w:rFonts w:ascii="Arial" w:eastAsia="Times New Roman" w:hAnsi="Arial" w:cs="Arial"/>
          <w:color w:val="000000"/>
          <w:sz w:val="22"/>
          <w:szCs w:val="22"/>
        </w:rPr>
        <w:t xml:space="preserve"> A plea for theory bridging. In J. B. Benson (Ed.), </w:t>
      </w:r>
      <w:r w:rsidRPr="00465BA8">
        <w:rPr>
          <w:rFonts w:ascii="Arial" w:eastAsia="Times New Roman" w:hAnsi="Arial" w:cs="Arial"/>
          <w:i/>
          <w:color w:val="000000"/>
          <w:sz w:val="22"/>
          <w:szCs w:val="22"/>
        </w:rPr>
        <w:t>Advances in Child Development and Behavior</w:t>
      </w:r>
      <w:r w:rsidRPr="00465BA8">
        <w:rPr>
          <w:rFonts w:ascii="Arial" w:eastAsia="Times New Roman" w:hAnsi="Arial" w:cs="Arial"/>
          <w:color w:val="000000"/>
          <w:sz w:val="22"/>
          <w:szCs w:val="22"/>
        </w:rPr>
        <w:t xml:space="preserve"> (Vol. 40, pp. 337–378). JAI. </w:t>
      </w:r>
      <w:hyperlink r:id="rId46">
        <w:r w:rsidR="001B45A8" w:rsidRPr="00465BA8">
          <w:rPr>
            <w:rFonts w:ascii="Arial" w:eastAsia="Times New Roman" w:hAnsi="Arial" w:cs="Arial"/>
            <w:color w:val="4F81BD"/>
            <w:sz w:val="22"/>
            <w:szCs w:val="22"/>
          </w:rPr>
          <w:t>https://doi.org/10.1016/B978-0-12-386491-8.00009-8</w:t>
        </w:r>
      </w:hyperlink>
    </w:p>
    <w:p w14:paraId="07F3B8A8" w14:textId="77777777" w:rsidR="001B45A8" w:rsidRPr="00465BA8" w:rsidRDefault="00FD74AB" w:rsidP="007B57FF">
      <w:pPr>
        <w:spacing w:line="360" w:lineRule="auto"/>
        <w:jc w:val="both"/>
        <w:rPr>
          <w:rFonts w:ascii="Arial" w:eastAsia="Times New Roman" w:hAnsi="Arial" w:cs="Arial"/>
          <w:sz w:val="22"/>
          <w:szCs w:val="22"/>
        </w:rPr>
      </w:pPr>
      <w:r w:rsidRPr="00465BA8">
        <w:rPr>
          <w:rFonts w:ascii="Arial" w:eastAsia="Times New Roman" w:hAnsi="Arial" w:cs="Arial"/>
          <w:sz w:val="22"/>
          <w:szCs w:val="22"/>
        </w:rPr>
        <w:t xml:space="preserve">Liu, E. Z. F., &amp; Chang, Y. F. (2010). Gender differences in usage, satisfaction, self-efficacy and performance of blogging. </w:t>
      </w:r>
      <w:r w:rsidRPr="00465BA8">
        <w:rPr>
          <w:rFonts w:ascii="Arial" w:eastAsia="Times New Roman" w:hAnsi="Arial" w:cs="Arial"/>
          <w:i/>
          <w:sz w:val="22"/>
          <w:szCs w:val="22"/>
        </w:rPr>
        <w:t>British Journal of Educational Technology</w:t>
      </w:r>
      <w:r w:rsidRPr="00465BA8">
        <w:rPr>
          <w:rFonts w:ascii="Arial" w:eastAsia="Times New Roman" w:hAnsi="Arial" w:cs="Arial"/>
          <w:sz w:val="22"/>
          <w:szCs w:val="22"/>
        </w:rPr>
        <w:t xml:space="preserve">, </w:t>
      </w:r>
      <w:r w:rsidRPr="00465BA8">
        <w:rPr>
          <w:rFonts w:ascii="Arial" w:eastAsia="Times New Roman" w:hAnsi="Arial" w:cs="Arial"/>
          <w:i/>
          <w:sz w:val="22"/>
          <w:szCs w:val="22"/>
        </w:rPr>
        <w:t>41</w:t>
      </w:r>
      <w:r w:rsidRPr="00465BA8">
        <w:rPr>
          <w:rFonts w:ascii="Arial" w:eastAsia="Times New Roman" w:hAnsi="Arial" w:cs="Arial"/>
          <w:sz w:val="22"/>
          <w:szCs w:val="22"/>
        </w:rPr>
        <w:t>(3), E39–E43.</w:t>
      </w:r>
      <w:hyperlink r:id="rId47">
        <w:r w:rsidR="001B45A8" w:rsidRPr="00465BA8">
          <w:rPr>
            <w:rFonts w:ascii="Arial" w:eastAsia="Times New Roman" w:hAnsi="Arial" w:cs="Arial"/>
            <w:sz w:val="22"/>
            <w:szCs w:val="22"/>
          </w:rPr>
          <w:t xml:space="preserve"> </w:t>
        </w:r>
      </w:hyperlink>
      <w:hyperlink r:id="rId48">
        <w:r w:rsidR="001B45A8" w:rsidRPr="00465BA8">
          <w:rPr>
            <w:rFonts w:ascii="Arial" w:eastAsia="Times New Roman" w:hAnsi="Arial" w:cs="Arial"/>
            <w:color w:val="1155CC"/>
            <w:sz w:val="22"/>
            <w:szCs w:val="22"/>
            <w:u w:val="single"/>
          </w:rPr>
          <w:t>https://doi.org/10.1111/j.1467-8535.2009.00939.x</w:t>
        </w:r>
      </w:hyperlink>
    </w:p>
    <w:p w14:paraId="2BFFBF07"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000000"/>
          <w:sz w:val="22"/>
          <w:szCs w:val="22"/>
        </w:rPr>
      </w:pPr>
      <w:bookmarkStart w:id="44" w:name="bookmark=id.206ipza" w:colFirst="0" w:colLast="0"/>
      <w:bookmarkEnd w:id="44"/>
      <w:r w:rsidRPr="00465BA8">
        <w:rPr>
          <w:rFonts w:ascii="Arial" w:eastAsia="Times New Roman" w:hAnsi="Arial" w:cs="Arial"/>
          <w:color w:val="000000"/>
          <w:sz w:val="22"/>
          <w:szCs w:val="22"/>
        </w:rPr>
        <w:t xml:space="preserve">Livingstone, S., &amp; Helsper, E. (2007). Gradations in digital inclusion: Children, young people and the digital divide. </w:t>
      </w:r>
      <w:r w:rsidRPr="00465BA8">
        <w:rPr>
          <w:rFonts w:ascii="Arial" w:eastAsia="Times New Roman" w:hAnsi="Arial" w:cs="Arial"/>
          <w:i/>
          <w:color w:val="000000"/>
          <w:sz w:val="22"/>
          <w:szCs w:val="22"/>
        </w:rPr>
        <w:t>New Media &amp; Society</w:t>
      </w:r>
      <w:r w:rsidRPr="00465BA8">
        <w:rPr>
          <w:rFonts w:ascii="Arial" w:eastAsia="Times New Roman" w:hAnsi="Arial" w:cs="Arial"/>
          <w:color w:val="000000"/>
          <w:sz w:val="22"/>
          <w:szCs w:val="22"/>
        </w:rPr>
        <w:t xml:space="preserve">, </w:t>
      </w:r>
      <w:r w:rsidRPr="00465BA8">
        <w:rPr>
          <w:rFonts w:ascii="Arial" w:eastAsia="Times New Roman" w:hAnsi="Arial" w:cs="Arial"/>
          <w:i/>
          <w:color w:val="000000"/>
          <w:sz w:val="22"/>
          <w:szCs w:val="22"/>
        </w:rPr>
        <w:t>9</w:t>
      </w:r>
      <w:r w:rsidRPr="00465BA8">
        <w:rPr>
          <w:rFonts w:ascii="Arial" w:eastAsia="Times New Roman" w:hAnsi="Arial" w:cs="Arial"/>
          <w:color w:val="000000"/>
          <w:sz w:val="22"/>
          <w:szCs w:val="22"/>
        </w:rPr>
        <w:t xml:space="preserve">(4), 671–696. </w:t>
      </w:r>
      <w:hyperlink r:id="rId49">
        <w:r w:rsidR="001B45A8" w:rsidRPr="00465BA8">
          <w:rPr>
            <w:rFonts w:ascii="Arial" w:eastAsia="Times New Roman" w:hAnsi="Arial" w:cs="Arial"/>
            <w:color w:val="4F81BD"/>
            <w:sz w:val="22"/>
            <w:szCs w:val="22"/>
          </w:rPr>
          <w:t>https://doi.org/10.1177/1461444807080335</w:t>
        </w:r>
      </w:hyperlink>
    </w:p>
    <w:p w14:paraId="0D5039A7"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000000"/>
          <w:sz w:val="22"/>
          <w:szCs w:val="22"/>
        </w:rPr>
      </w:pPr>
      <w:bookmarkStart w:id="45" w:name="bookmark=id.1egqt2p" w:colFirst="0" w:colLast="0"/>
      <w:bookmarkEnd w:id="45"/>
      <w:r w:rsidRPr="00465BA8">
        <w:rPr>
          <w:rFonts w:ascii="Arial" w:eastAsia="Times New Roman" w:hAnsi="Arial" w:cs="Arial"/>
          <w:color w:val="000000"/>
          <w:sz w:val="22"/>
          <w:szCs w:val="22"/>
        </w:rPr>
        <w:t xml:space="preserve">Mahmud, M. M., &amp; Wong, S. F. (2022). Digital age: The importance of 21st century skills among </w:t>
      </w:r>
      <w:proofErr w:type="gramStart"/>
      <w:r w:rsidRPr="00465BA8">
        <w:rPr>
          <w:rFonts w:ascii="Arial" w:eastAsia="Times New Roman" w:hAnsi="Arial" w:cs="Arial"/>
          <w:color w:val="000000"/>
          <w:sz w:val="22"/>
          <w:szCs w:val="22"/>
        </w:rPr>
        <w:t>the undergraduates</w:t>
      </w:r>
      <w:proofErr w:type="gramEnd"/>
      <w:r w:rsidRPr="00465BA8">
        <w:rPr>
          <w:rFonts w:ascii="Arial" w:eastAsia="Times New Roman" w:hAnsi="Arial" w:cs="Arial"/>
          <w:color w:val="000000"/>
          <w:sz w:val="22"/>
          <w:szCs w:val="22"/>
        </w:rPr>
        <w:t xml:space="preserve">. </w:t>
      </w:r>
      <w:r w:rsidRPr="00465BA8">
        <w:rPr>
          <w:rFonts w:ascii="Arial" w:eastAsia="Times New Roman" w:hAnsi="Arial" w:cs="Arial"/>
          <w:i/>
          <w:color w:val="000000"/>
          <w:sz w:val="22"/>
          <w:szCs w:val="22"/>
        </w:rPr>
        <w:t>Frontiers in Education</w:t>
      </w:r>
      <w:r w:rsidRPr="00465BA8">
        <w:rPr>
          <w:rFonts w:ascii="Arial" w:eastAsia="Times New Roman" w:hAnsi="Arial" w:cs="Arial"/>
          <w:color w:val="000000"/>
          <w:sz w:val="22"/>
          <w:szCs w:val="22"/>
        </w:rPr>
        <w:t xml:space="preserve">, </w:t>
      </w:r>
      <w:r w:rsidRPr="00465BA8">
        <w:rPr>
          <w:rFonts w:ascii="Arial" w:eastAsia="Times New Roman" w:hAnsi="Arial" w:cs="Arial"/>
          <w:i/>
          <w:color w:val="000000"/>
          <w:sz w:val="22"/>
          <w:szCs w:val="22"/>
        </w:rPr>
        <w:t>7</w:t>
      </w:r>
      <w:r w:rsidRPr="00465BA8">
        <w:rPr>
          <w:rFonts w:ascii="Arial" w:eastAsia="Times New Roman" w:hAnsi="Arial" w:cs="Arial"/>
          <w:color w:val="000000"/>
          <w:sz w:val="22"/>
          <w:szCs w:val="22"/>
        </w:rPr>
        <w:t xml:space="preserve">, 950553. </w:t>
      </w:r>
      <w:hyperlink r:id="rId50">
        <w:r w:rsidR="001B45A8" w:rsidRPr="00465BA8">
          <w:rPr>
            <w:rFonts w:ascii="Arial" w:eastAsia="Times New Roman" w:hAnsi="Arial" w:cs="Arial"/>
            <w:color w:val="4F81BD"/>
            <w:sz w:val="22"/>
            <w:szCs w:val="22"/>
          </w:rPr>
          <w:t>https://doi.org/10.3389/feduc.2022.950553</w:t>
        </w:r>
      </w:hyperlink>
    </w:p>
    <w:p w14:paraId="59C0616E"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000000"/>
          <w:sz w:val="22"/>
          <w:szCs w:val="22"/>
        </w:rPr>
      </w:pPr>
      <w:bookmarkStart w:id="46" w:name="bookmark=id.3ygebqi" w:colFirst="0" w:colLast="0"/>
      <w:bookmarkEnd w:id="46"/>
      <w:r w:rsidRPr="00465BA8">
        <w:rPr>
          <w:rFonts w:ascii="Arial" w:eastAsia="Times New Roman" w:hAnsi="Arial" w:cs="Arial"/>
          <w:color w:val="000000"/>
          <w:sz w:val="22"/>
          <w:szCs w:val="22"/>
        </w:rPr>
        <w:t xml:space="preserve">Master, A., &amp; Meltzoff, A. N. (2020). Cultural Stereotypes and Sense of Belonging Contribute to Gender Gaps in STEM. </w:t>
      </w:r>
      <w:r w:rsidRPr="00465BA8">
        <w:rPr>
          <w:rFonts w:ascii="Arial" w:eastAsia="Times New Roman" w:hAnsi="Arial" w:cs="Arial"/>
          <w:i/>
          <w:color w:val="000000"/>
          <w:sz w:val="22"/>
          <w:szCs w:val="22"/>
        </w:rPr>
        <w:t>International Journal of Gender, Science and Technology</w:t>
      </w:r>
      <w:r w:rsidRPr="00465BA8">
        <w:rPr>
          <w:rFonts w:ascii="Arial" w:eastAsia="Times New Roman" w:hAnsi="Arial" w:cs="Arial"/>
          <w:color w:val="000000"/>
          <w:sz w:val="22"/>
          <w:szCs w:val="22"/>
        </w:rPr>
        <w:t xml:space="preserve">, </w:t>
      </w:r>
      <w:r w:rsidRPr="00465BA8">
        <w:rPr>
          <w:rFonts w:ascii="Arial" w:eastAsia="Times New Roman" w:hAnsi="Arial" w:cs="Arial"/>
          <w:i/>
          <w:color w:val="000000"/>
          <w:sz w:val="22"/>
          <w:szCs w:val="22"/>
        </w:rPr>
        <w:t>12</w:t>
      </w:r>
      <w:r w:rsidRPr="00465BA8">
        <w:rPr>
          <w:rFonts w:ascii="Arial" w:eastAsia="Times New Roman" w:hAnsi="Arial" w:cs="Arial"/>
          <w:color w:val="000000"/>
          <w:sz w:val="22"/>
          <w:szCs w:val="22"/>
        </w:rPr>
        <w:t>(1), 152–198.</w:t>
      </w:r>
    </w:p>
    <w:p w14:paraId="4466A7C8"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000000"/>
          <w:sz w:val="22"/>
          <w:szCs w:val="22"/>
        </w:rPr>
      </w:pPr>
      <w:bookmarkStart w:id="47" w:name="bookmark=id.2dlolyb" w:colFirst="0" w:colLast="0"/>
      <w:bookmarkEnd w:id="47"/>
      <w:r w:rsidRPr="00465BA8">
        <w:rPr>
          <w:rFonts w:ascii="Arial" w:eastAsia="Times New Roman" w:hAnsi="Arial" w:cs="Arial"/>
          <w:color w:val="000000"/>
          <w:sz w:val="22"/>
          <w:szCs w:val="22"/>
        </w:rPr>
        <w:t xml:space="preserve">Mata, Á. N. de S., de Azevedo, K. P. M., Braga, L. P., de Medeiros, G. C. B. S., de Oliveira </w:t>
      </w:r>
      <w:proofErr w:type="spellStart"/>
      <w:r w:rsidRPr="00465BA8">
        <w:rPr>
          <w:rFonts w:ascii="Arial" w:eastAsia="Times New Roman" w:hAnsi="Arial" w:cs="Arial"/>
          <w:color w:val="000000"/>
          <w:sz w:val="22"/>
          <w:szCs w:val="22"/>
        </w:rPr>
        <w:t>Segund</w:t>
      </w:r>
      <w:proofErr w:type="spellEnd"/>
      <w:r w:rsidRPr="00465BA8">
        <w:rPr>
          <w:rFonts w:ascii="Arial" w:eastAsia="Times New Roman" w:hAnsi="Arial" w:cs="Arial"/>
          <w:color w:val="000000"/>
          <w:sz w:val="22"/>
          <w:szCs w:val="22"/>
        </w:rPr>
        <w:t xml:space="preserve">, V. H., Bezerra, I. N. M., … </w:t>
      </w:r>
      <w:proofErr w:type="spellStart"/>
      <w:r w:rsidRPr="00465BA8">
        <w:rPr>
          <w:rFonts w:ascii="Arial" w:eastAsia="Times New Roman" w:hAnsi="Arial" w:cs="Arial"/>
          <w:color w:val="000000"/>
          <w:sz w:val="22"/>
          <w:szCs w:val="22"/>
        </w:rPr>
        <w:t>Piuvezam</w:t>
      </w:r>
      <w:proofErr w:type="spellEnd"/>
      <w:r w:rsidRPr="00465BA8">
        <w:rPr>
          <w:rFonts w:ascii="Arial" w:eastAsia="Times New Roman" w:hAnsi="Arial" w:cs="Arial"/>
          <w:color w:val="000000"/>
          <w:sz w:val="22"/>
          <w:szCs w:val="22"/>
        </w:rPr>
        <w:t xml:space="preserve">, G. (2021). Training in communication skills for self-efficacy of health professionals: A systematic review. </w:t>
      </w:r>
      <w:r w:rsidRPr="00465BA8">
        <w:rPr>
          <w:rFonts w:ascii="Arial" w:eastAsia="Times New Roman" w:hAnsi="Arial" w:cs="Arial"/>
          <w:i/>
          <w:color w:val="000000"/>
          <w:sz w:val="22"/>
          <w:szCs w:val="22"/>
        </w:rPr>
        <w:t>Human Resources for Health</w:t>
      </w:r>
      <w:r w:rsidRPr="00465BA8">
        <w:rPr>
          <w:rFonts w:ascii="Arial" w:eastAsia="Times New Roman" w:hAnsi="Arial" w:cs="Arial"/>
          <w:color w:val="000000"/>
          <w:sz w:val="22"/>
          <w:szCs w:val="22"/>
        </w:rPr>
        <w:t xml:space="preserve">, </w:t>
      </w:r>
      <w:r w:rsidRPr="00465BA8">
        <w:rPr>
          <w:rFonts w:ascii="Arial" w:eastAsia="Times New Roman" w:hAnsi="Arial" w:cs="Arial"/>
          <w:i/>
          <w:color w:val="000000"/>
          <w:sz w:val="22"/>
          <w:szCs w:val="22"/>
        </w:rPr>
        <w:t>19</w:t>
      </w:r>
      <w:r w:rsidRPr="00465BA8">
        <w:rPr>
          <w:rFonts w:ascii="Arial" w:eastAsia="Times New Roman" w:hAnsi="Arial" w:cs="Arial"/>
          <w:color w:val="000000"/>
          <w:sz w:val="22"/>
          <w:szCs w:val="22"/>
        </w:rPr>
        <w:t>.</w:t>
      </w:r>
    </w:p>
    <w:p w14:paraId="313F6FEF"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000000"/>
          <w:sz w:val="22"/>
          <w:szCs w:val="22"/>
        </w:rPr>
      </w:pPr>
      <w:bookmarkStart w:id="48" w:name="bookmark=id.sqyw64" w:colFirst="0" w:colLast="0"/>
      <w:bookmarkEnd w:id="48"/>
      <w:proofErr w:type="spellStart"/>
      <w:r w:rsidRPr="00465BA8">
        <w:rPr>
          <w:rFonts w:ascii="Arial" w:eastAsia="Times New Roman" w:hAnsi="Arial" w:cs="Arial"/>
          <w:color w:val="000000"/>
          <w:sz w:val="22"/>
          <w:szCs w:val="22"/>
        </w:rPr>
        <w:t>Meelissen</w:t>
      </w:r>
      <w:proofErr w:type="spellEnd"/>
      <w:r w:rsidRPr="00465BA8">
        <w:rPr>
          <w:rFonts w:ascii="Arial" w:eastAsia="Times New Roman" w:hAnsi="Arial" w:cs="Arial"/>
          <w:color w:val="000000"/>
          <w:sz w:val="22"/>
          <w:szCs w:val="22"/>
        </w:rPr>
        <w:t xml:space="preserve">, M. R. M., &amp; Drent, M. (2008). Gender differences in computer attitudes: Does the school matter? </w:t>
      </w:r>
      <w:r w:rsidRPr="00465BA8">
        <w:rPr>
          <w:rFonts w:ascii="Arial" w:eastAsia="Times New Roman" w:hAnsi="Arial" w:cs="Arial"/>
          <w:i/>
          <w:color w:val="000000"/>
          <w:sz w:val="22"/>
          <w:szCs w:val="22"/>
        </w:rPr>
        <w:t>Computers in Human Behavior</w:t>
      </w:r>
      <w:r w:rsidRPr="00465BA8">
        <w:rPr>
          <w:rFonts w:ascii="Arial" w:eastAsia="Times New Roman" w:hAnsi="Arial" w:cs="Arial"/>
          <w:color w:val="000000"/>
          <w:sz w:val="22"/>
          <w:szCs w:val="22"/>
        </w:rPr>
        <w:t xml:space="preserve">, </w:t>
      </w:r>
      <w:r w:rsidRPr="00465BA8">
        <w:rPr>
          <w:rFonts w:ascii="Arial" w:eastAsia="Times New Roman" w:hAnsi="Arial" w:cs="Arial"/>
          <w:i/>
          <w:color w:val="000000"/>
          <w:sz w:val="22"/>
          <w:szCs w:val="22"/>
        </w:rPr>
        <w:t>24</w:t>
      </w:r>
      <w:r w:rsidRPr="00465BA8">
        <w:rPr>
          <w:rFonts w:ascii="Arial" w:eastAsia="Times New Roman" w:hAnsi="Arial" w:cs="Arial"/>
          <w:color w:val="000000"/>
          <w:sz w:val="22"/>
          <w:szCs w:val="22"/>
        </w:rPr>
        <w:t xml:space="preserve">(3), 969–985. </w:t>
      </w:r>
      <w:hyperlink r:id="rId51">
        <w:r w:rsidR="001B45A8" w:rsidRPr="00465BA8">
          <w:rPr>
            <w:rFonts w:ascii="Arial" w:eastAsia="Times New Roman" w:hAnsi="Arial" w:cs="Arial"/>
            <w:color w:val="4F81BD"/>
            <w:sz w:val="22"/>
            <w:szCs w:val="22"/>
          </w:rPr>
          <w:t>https://doi.org/10.1016/j.chb.2007.03.001</w:t>
        </w:r>
      </w:hyperlink>
    </w:p>
    <w:p w14:paraId="69B5FA37"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000000"/>
          <w:sz w:val="22"/>
          <w:szCs w:val="22"/>
          <w:lang w:val="es-CL"/>
        </w:rPr>
      </w:pPr>
      <w:bookmarkStart w:id="49" w:name="bookmark=id.3cqmetx" w:colFirst="0" w:colLast="0"/>
      <w:bookmarkEnd w:id="49"/>
      <w:proofErr w:type="spellStart"/>
      <w:r w:rsidRPr="00465BA8">
        <w:rPr>
          <w:rFonts w:ascii="Arial" w:eastAsia="Times New Roman" w:hAnsi="Arial" w:cs="Arial"/>
          <w:color w:val="000000"/>
          <w:sz w:val="22"/>
          <w:szCs w:val="22"/>
        </w:rPr>
        <w:t>Mulyaningsih</w:t>
      </w:r>
      <w:proofErr w:type="spellEnd"/>
      <w:r w:rsidRPr="00465BA8">
        <w:rPr>
          <w:rFonts w:ascii="Arial" w:eastAsia="Times New Roman" w:hAnsi="Arial" w:cs="Arial"/>
          <w:color w:val="000000"/>
          <w:sz w:val="22"/>
          <w:szCs w:val="22"/>
        </w:rPr>
        <w:t xml:space="preserve">, T., </w:t>
      </w:r>
      <w:proofErr w:type="spellStart"/>
      <w:r w:rsidRPr="00465BA8">
        <w:rPr>
          <w:rFonts w:ascii="Arial" w:eastAsia="Times New Roman" w:hAnsi="Arial" w:cs="Arial"/>
          <w:color w:val="000000"/>
          <w:sz w:val="22"/>
          <w:szCs w:val="22"/>
        </w:rPr>
        <w:t>Wahyunengseh</w:t>
      </w:r>
      <w:proofErr w:type="spellEnd"/>
      <w:r w:rsidRPr="00465BA8">
        <w:rPr>
          <w:rFonts w:ascii="Arial" w:eastAsia="Times New Roman" w:hAnsi="Arial" w:cs="Arial"/>
          <w:color w:val="000000"/>
          <w:sz w:val="22"/>
          <w:szCs w:val="22"/>
        </w:rPr>
        <w:t xml:space="preserve">, R., &amp; </w:t>
      </w:r>
      <w:proofErr w:type="spellStart"/>
      <w:r w:rsidRPr="00465BA8">
        <w:rPr>
          <w:rFonts w:ascii="Arial" w:eastAsia="Times New Roman" w:hAnsi="Arial" w:cs="Arial"/>
          <w:color w:val="000000"/>
          <w:sz w:val="22"/>
          <w:szCs w:val="22"/>
        </w:rPr>
        <w:t>Hastjarjo</w:t>
      </w:r>
      <w:proofErr w:type="spellEnd"/>
      <w:r w:rsidRPr="00465BA8">
        <w:rPr>
          <w:rFonts w:ascii="Arial" w:eastAsia="Times New Roman" w:hAnsi="Arial" w:cs="Arial"/>
          <w:color w:val="000000"/>
          <w:sz w:val="22"/>
          <w:szCs w:val="22"/>
        </w:rPr>
        <w:t xml:space="preserve">, S. (2021). Poverty and Digital Divide: A Study in Urban Poor Neighborhoods. </w:t>
      </w:r>
      <w:proofErr w:type="spellStart"/>
      <w:r w:rsidRPr="00465BA8">
        <w:rPr>
          <w:rFonts w:ascii="Arial" w:eastAsia="Times New Roman" w:hAnsi="Arial" w:cs="Arial"/>
          <w:i/>
          <w:color w:val="000000"/>
          <w:sz w:val="22"/>
          <w:szCs w:val="22"/>
          <w:lang w:val="es-CL"/>
        </w:rPr>
        <w:t>Jurnal</w:t>
      </w:r>
      <w:proofErr w:type="spellEnd"/>
      <w:r w:rsidRPr="00465BA8">
        <w:rPr>
          <w:rFonts w:ascii="Arial" w:eastAsia="Times New Roman" w:hAnsi="Arial" w:cs="Arial"/>
          <w:i/>
          <w:color w:val="000000"/>
          <w:sz w:val="22"/>
          <w:szCs w:val="22"/>
          <w:lang w:val="es-CL"/>
        </w:rPr>
        <w:t xml:space="preserve"> </w:t>
      </w:r>
      <w:proofErr w:type="spellStart"/>
      <w:r w:rsidRPr="00465BA8">
        <w:rPr>
          <w:rFonts w:ascii="Arial" w:eastAsia="Times New Roman" w:hAnsi="Arial" w:cs="Arial"/>
          <w:i/>
          <w:color w:val="000000"/>
          <w:sz w:val="22"/>
          <w:szCs w:val="22"/>
          <w:lang w:val="es-CL"/>
        </w:rPr>
        <w:t>Ilmu</w:t>
      </w:r>
      <w:proofErr w:type="spellEnd"/>
      <w:r w:rsidRPr="00465BA8">
        <w:rPr>
          <w:rFonts w:ascii="Arial" w:eastAsia="Times New Roman" w:hAnsi="Arial" w:cs="Arial"/>
          <w:i/>
          <w:color w:val="000000"/>
          <w:sz w:val="22"/>
          <w:szCs w:val="22"/>
          <w:lang w:val="es-CL"/>
        </w:rPr>
        <w:t xml:space="preserve"> </w:t>
      </w:r>
      <w:proofErr w:type="spellStart"/>
      <w:r w:rsidRPr="00465BA8">
        <w:rPr>
          <w:rFonts w:ascii="Arial" w:eastAsia="Times New Roman" w:hAnsi="Arial" w:cs="Arial"/>
          <w:i/>
          <w:color w:val="000000"/>
          <w:sz w:val="22"/>
          <w:szCs w:val="22"/>
          <w:lang w:val="es-CL"/>
        </w:rPr>
        <w:t>Sosial</w:t>
      </w:r>
      <w:proofErr w:type="spellEnd"/>
      <w:r w:rsidRPr="00465BA8">
        <w:rPr>
          <w:rFonts w:ascii="Arial" w:eastAsia="Times New Roman" w:hAnsi="Arial" w:cs="Arial"/>
          <w:i/>
          <w:color w:val="000000"/>
          <w:sz w:val="22"/>
          <w:szCs w:val="22"/>
          <w:lang w:val="es-CL"/>
        </w:rPr>
        <w:t xml:space="preserve"> Dan </w:t>
      </w:r>
      <w:proofErr w:type="spellStart"/>
      <w:r w:rsidRPr="00465BA8">
        <w:rPr>
          <w:rFonts w:ascii="Arial" w:eastAsia="Times New Roman" w:hAnsi="Arial" w:cs="Arial"/>
          <w:i/>
          <w:color w:val="000000"/>
          <w:sz w:val="22"/>
          <w:szCs w:val="22"/>
          <w:lang w:val="es-CL"/>
        </w:rPr>
        <w:t>Ilmu</w:t>
      </w:r>
      <w:proofErr w:type="spellEnd"/>
      <w:r w:rsidRPr="00465BA8">
        <w:rPr>
          <w:rFonts w:ascii="Arial" w:eastAsia="Times New Roman" w:hAnsi="Arial" w:cs="Arial"/>
          <w:i/>
          <w:color w:val="000000"/>
          <w:sz w:val="22"/>
          <w:szCs w:val="22"/>
          <w:lang w:val="es-CL"/>
        </w:rPr>
        <w:t xml:space="preserve"> </w:t>
      </w:r>
      <w:proofErr w:type="spellStart"/>
      <w:r w:rsidRPr="00465BA8">
        <w:rPr>
          <w:rFonts w:ascii="Arial" w:eastAsia="Times New Roman" w:hAnsi="Arial" w:cs="Arial"/>
          <w:i/>
          <w:color w:val="000000"/>
          <w:sz w:val="22"/>
          <w:szCs w:val="22"/>
          <w:lang w:val="es-CL"/>
        </w:rPr>
        <w:t>Politik</w:t>
      </w:r>
      <w:proofErr w:type="spellEnd"/>
      <w:r w:rsidRPr="00465BA8">
        <w:rPr>
          <w:rFonts w:ascii="Arial" w:eastAsia="Times New Roman" w:hAnsi="Arial" w:cs="Arial"/>
          <w:color w:val="000000"/>
          <w:sz w:val="22"/>
          <w:szCs w:val="22"/>
          <w:lang w:val="es-CL"/>
        </w:rPr>
        <w:t xml:space="preserve">, </w:t>
      </w:r>
      <w:r w:rsidRPr="00465BA8">
        <w:rPr>
          <w:rFonts w:ascii="Arial" w:eastAsia="Times New Roman" w:hAnsi="Arial" w:cs="Arial"/>
          <w:i/>
          <w:color w:val="000000"/>
          <w:sz w:val="22"/>
          <w:szCs w:val="22"/>
          <w:lang w:val="es-CL"/>
        </w:rPr>
        <w:t>24</w:t>
      </w:r>
      <w:r w:rsidRPr="00465BA8">
        <w:rPr>
          <w:rFonts w:ascii="Arial" w:eastAsia="Times New Roman" w:hAnsi="Arial" w:cs="Arial"/>
          <w:color w:val="000000"/>
          <w:sz w:val="22"/>
          <w:szCs w:val="22"/>
          <w:lang w:val="es-CL"/>
        </w:rPr>
        <w:t xml:space="preserve">(2), 189. </w:t>
      </w:r>
      <w:hyperlink r:id="rId52">
        <w:r w:rsidR="001B45A8" w:rsidRPr="00465BA8">
          <w:rPr>
            <w:rFonts w:ascii="Arial" w:eastAsia="Times New Roman" w:hAnsi="Arial" w:cs="Arial"/>
            <w:color w:val="4F81BD"/>
            <w:sz w:val="22"/>
            <w:szCs w:val="22"/>
            <w:lang w:val="es-CL"/>
          </w:rPr>
          <w:t>https://doi.org/10.22146/jsp.52325</w:t>
        </w:r>
      </w:hyperlink>
    </w:p>
    <w:p w14:paraId="054CFA62"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000000"/>
          <w:sz w:val="22"/>
          <w:szCs w:val="22"/>
        </w:rPr>
      </w:pPr>
      <w:bookmarkStart w:id="50" w:name="bookmark=id.1rvwp1q" w:colFirst="0" w:colLast="0"/>
      <w:bookmarkEnd w:id="50"/>
      <w:r w:rsidRPr="00465BA8">
        <w:rPr>
          <w:rFonts w:ascii="Arial" w:eastAsia="Times New Roman" w:hAnsi="Arial" w:cs="Arial"/>
          <w:color w:val="000000"/>
          <w:sz w:val="22"/>
          <w:szCs w:val="22"/>
        </w:rPr>
        <w:t xml:space="preserve">O’Hara, M. (2011). Young children’s ICT experiences in the home: Some parental perspectives. </w:t>
      </w:r>
      <w:r w:rsidRPr="00465BA8">
        <w:rPr>
          <w:rFonts w:ascii="Arial" w:eastAsia="Times New Roman" w:hAnsi="Arial" w:cs="Arial"/>
          <w:i/>
          <w:color w:val="000000"/>
          <w:sz w:val="22"/>
          <w:szCs w:val="22"/>
        </w:rPr>
        <w:t>Journal of Early Childhood Research</w:t>
      </w:r>
      <w:r w:rsidRPr="00465BA8">
        <w:rPr>
          <w:rFonts w:ascii="Arial" w:eastAsia="Times New Roman" w:hAnsi="Arial" w:cs="Arial"/>
          <w:color w:val="000000"/>
          <w:sz w:val="22"/>
          <w:szCs w:val="22"/>
        </w:rPr>
        <w:t xml:space="preserve">, </w:t>
      </w:r>
      <w:r w:rsidRPr="00465BA8">
        <w:rPr>
          <w:rFonts w:ascii="Arial" w:eastAsia="Times New Roman" w:hAnsi="Arial" w:cs="Arial"/>
          <w:i/>
          <w:color w:val="000000"/>
          <w:sz w:val="22"/>
          <w:szCs w:val="22"/>
        </w:rPr>
        <w:t>9</w:t>
      </w:r>
      <w:r w:rsidRPr="00465BA8">
        <w:rPr>
          <w:rFonts w:ascii="Arial" w:eastAsia="Times New Roman" w:hAnsi="Arial" w:cs="Arial"/>
          <w:color w:val="000000"/>
          <w:sz w:val="22"/>
          <w:szCs w:val="22"/>
        </w:rPr>
        <w:t xml:space="preserve">(3), 220–231. </w:t>
      </w:r>
      <w:hyperlink r:id="rId53">
        <w:r w:rsidR="001B45A8" w:rsidRPr="00465BA8">
          <w:rPr>
            <w:rFonts w:ascii="Arial" w:eastAsia="Times New Roman" w:hAnsi="Arial" w:cs="Arial"/>
            <w:color w:val="4F81BD"/>
            <w:sz w:val="22"/>
            <w:szCs w:val="22"/>
          </w:rPr>
          <w:t>https://doi.org/10.1177/1476718X10389145</w:t>
        </w:r>
      </w:hyperlink>
    </w:p>
    <w:p w14:paraId="752E3261" w14:textId="77777777" w:rsidR="001B45A8" w:rsidRPr="00465BA8" w:rsidRDefault="00FD74AB" w:rsidP="007B57FF">
      <w:pPr>
        <w:spacing w:line="360" w:lineRule="auto"/>
        <w:jc w:val="both"/>
        <w:rPr>
          <w:rFonts w:ascii="Arial" w:eastAsia="Times New Roman" w:hAnsi="Arial" w:cs="Arial"/>
          <w:color w:val="4F81BD"/>
          <w:sz w:val="22"/>
          <w:szCs w:val="22"/>
        </w:rPr>
      </w:pPr>
      <w:r w:rsidRPr="00465BA8">
        <w:rPr>
          <w:rFonts w:ascii="Arial" w:eastAsia="Times New Roman" w:hAnsi="Arial" w:cs="Arial"/>
          <w:sz w:val="22"/>
          <w:szCs w:val="22"/>
        </w:rPr>
        <w:t xml:space="preserve">Power, J., Lynch, R., &amp; McGarr, O. (2020). Difficulty and self-efficacy: An exploratory study. </w:t>
      </w:r>
      <w:r w:rsidRPr="00465BA8">
        <w:rPr>
          <w:rFonts w:ascii="Arial" w:eastAsia="Times New Roman" w:hAnsi="Arial" w:cs="Arial"/>
          <w:i/>
          <w:sz w:val="22"/>
          <w:szCs w:val="22"/>
        </w:rPr>
        <w:t>British Journal of Educational Technology</w:t>
      </w:r>
      <w:r w:rsidRPr="00465BA8">
        <w:rPr>
          <w:rFonts w:ascii="Arial" w:eastAsia="Times New Roman" w:hAnsi="Arial" w:cs="Arial"/>
          <w:sz w:val="22"/>
          <w:szCs w:val="22"/>
        </w:rPr>
        <w:t xml:space="preserve">, </w:t>
      </w:r>
      <w:r w:rsidRPr="00465BA8">
        <w:rPr>
          <w:rFonts w:ascii="Arial" w:eastAsia="Times New Roman" w:hAnsi="Arial" w:cs="Arial"/>
          <w:i/>
          <w:sz w:val="22"/>
          <w:szCs w:val="22"/>
        </w:rPr>
        <w:t>51</w:t>
      </w:r>
      <w:r w:rsidRPr="00465BA8">
        <w:rPr>
          <w:rFonts w:ascii="Arial" w:eastAsia="Times New Roman" w:hAnsi="Arial" w:cs="Arial"/>
          <w:sz w:val="22"/>
          <w:szCs w:val="22"/>
        </w:rPr>
        <w:t>(1), 281–296.</w:t>
      </w:r>
      <w:hyperlink r:id="rId54">
        <w:r w:rsidR="001B45A8" w:rsidRPr="00465BA8">
          <w:rPr>
            <w:rFonts w:ascii="Arial" w:eastAsia="Times New Roman" w:hAnsi="Arial" w:cs="Arial"/>
            <w:color w:val="4F81BD"/>
            <w:sz w:val="22"/>
            <w:szCs w:val="22"/>
          </w:rPr>
          <w:t xml:space="preserve"> https://doi.org/10.1111/bjet.12755</w:t>
        </w:r>
      </w:hyperlink>
    </w:p>
    <w:p w14:paraId="084F9699"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000000"/>
          <w:sz w:val="22"/>
          <w:szCs w:val="22"/>
        </w:rPr>
      </w:pPr>
      <w:bookmarkStart w:id="51" w:name="bookmark=id.2r0uhxc" w:colFirst="0" w:colLast="0"/>
      <w:bookmarkEnd w:id="51"/>
      <w:r w:rsidRPr="00465BA8">
        <w:rPr>
          <w:rFonts w:ascii="Arial" w:eastAsia="Times New Roman" w:hAnsi="Arial" w:cs="Arial"/>
          <w:color w:val="000000"/>
          <w:sz w:val="22"/>
          <w:szCs w:val="22"/>
        </w:rPr>
        <w:lastRenderedPageBreak/>
        <w:t xml:space="preserve">Punter, R. A., </w:t>
      </w:r>
      <w:proofErr w:type="spellStart"/>
      <w:r w:rsidRPr="00465BA8">
        <w:rPr>
          <w:rFonts w:ascii="Arial" w:eastAsia="Times New Roman" w:hAnsi="Arial" w:cs="Arial"/>
          <w:color w:val="000000"/>
          <w:sz w:val="22"/>
          <w:szCs w:val="22"/>
        </w:rPr>
        <w:t>Meelissen</w:t>
      </w:r>
      <w:proofErr w:type="spellEnd"/>
      <w:r w:rsidRPr="00465BA8">
        <w:rPr>
          <w:rFonts w:ascii="Arial" w:eastAsia="Times New Roman" w:hAnsi="Arial" w:cs="Arial"/>
          <w:color w:val="000000"/>
          <w:sz w:val="22"/>
          <w:szCs w:val="22"/>
        </w:rPr>
        <w:t xml:space="preserve">, M. R., &amp; Glas, C. A. (2017). Gender differences in computer and information literacy: An exploration of the performances of girls and boys in ICILS 2013. </w:t>
      </w:r>
      <w:r w:rsidRPr="00465BA8">
        <w:rPr>
          <w:rFonts w:ascii="Arial" w:eastAsia="Times New Roman" w:hAnsi="Arial" w:cs="Arial"/>
          <w:i/>
          <w:color w:val="000000"/>
          <w:sz w:val="22"/>
          <w:szCs w:val="22"/>
        </w:rPr>
        <w:t>European Educational Research Journal</w:t>
      </w:r>
      <w:r w:rsidRPr="00465BA8">
        <w:rPr>
          <w:rFonts w:ascii="Arial" w:eastAsia="Times New Roman" w:hAnsi="Arial" w:cs="Arial"/>
          <w:color w:val="000000"/>
          <w:sz w:val="22"/>
          <w:szCs w:val="22"/>
        </w:rPr>
        <w:t xml:space="preserve">, </w:t>
      </w:r>
      <w:r w:rsidRPr="00465BA8">
        <w:rPr>
          <w:rFonts w:ascii="Arial" w:eastAsia="Times New Roman" w:hAnsi="Arial" w:cs="Arial"/>
          <w:i/>
          <w:color w:val="000000"/>
          <w:sz w:val="22"/>
          <w:szCs w:val="22"/>
        </w:rPr>
        <w:t>16</w:t>
      </w:r>
      <w:r w:rsidRPr="00465BA8">
        <w:rPr>
          <w:rFonts w:ascii="Arial" w:eastAsia="Times New Roman" w:hAnsi="Arial" w:cs="Arial"/>
          <w:color w:val="000000"/>
          <w:sz w:val="22"/>
          <w:szCs w:val="22"/>
        </w:rPr>
        <w:t xml:space="preserve">(6), 762–780. </w:t>
      </w:r>
      <w:hyperlink r:id="rId55">
        <w:r w:rsidR="001B45A8" w:rsidRPr="00465BA8">
          <w:rPr>
            <w:rFonts w:ascii="Arial" w:eastAsia="Times New Roman" w:hAnsi="Arial" w:cs="Arial"/>
            <w:color w:val="4F81BD"/>
            <w:sz w:val="22"/>
            <w:szCs w:val="22"/>
          </w:rPr>
          <w:t>https://doi.org/10.1177/1474904116672468</w:t>
        </w:r>
      </w:hyperlink>
    </w:p>
    <w:p w14:paraId="705119A9"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000000"/>
          <w:sz w:val="22"/>
          <w:szCs w:val="22"/>
        </w:rPr>
      </w:pPr>
      <w:bookmarkStart w:id="52" w:name="bookmark=id.1664s55" w:colFirst="0" w:colLast="0"/>
      <w:bookmarkEnd w:id="52"/>
      <w:r w:rsidRPr="00465BA8">
        <w:rPr>
          <w:rFonts w:ascii="Arial" w:eastAsia="Times New Roman" w:hAnsi="Arial" w:cs="Arial"/>
          <w:color w:val="000000"/>
          <w:sz w:val="22"/>
          <w:szCs w:val="22"/>
        </w:rPr>
        <w:t xml:space="preserve">Rambaran, J. A., van Duijn, M. A. J., Dijkstra, J. K., &amp; Veenstra, R. (2020). Stability and change in student classroom composition and its impact on peer victimization. </w:t>
      </w:r>
      <w:r w:rsidRPr="00465BA8">
        <w:rPr>
          <w:rFonts w:ascii="Arial" w:eastAsia="Times New Roman" w:hAnsi="Arial" w:cs="Arial"/>
          <w:i/>
          <w:color w:val="000000"/>
          <w:sz w:val="22"/>
          <w:szCs w:val="22"/>
        </w:rPr>
        <w:t>Journal of Educational Psychology</w:t>
      </w:r>
      <w:r w:rsidRPr="00465BA8">
        <w:rPr>
          <w:rFonts w:ascii="Arial" w:eastAsia="Times New Roman" w:hAnsi="Arial" w:cs="Arial"/>
          <w:color w:val="000000"/>
          <w:sz w:val="22"/>
          <w:szCs w:val="22"/>
        </w:rPr>
        <w:t xml:space="preserve">, </w:t>
      </w:r>
      <w:r w:rsidRPr="00465BA8">
        <w:rPr>
          <w:rFonts w:ascii="Arial" w:eastAsia="Times New Roman" w:hAnsi="Arial" w:cs="Arial"/>
          <w:i/>
          <w:color w:val="000000"/>
          <w:sz w:val="22"/>
          <w:szCs w:val="22"/>
        </w:rPr>
        <w:t>112</w:t>
      </w:r>
      <w:r w:rsidRPr="00465BA8">
        <w:rPr>
          <w:rFonts w:ascii="Arial" w:eastAsia="Times New Roman" w:hAnsi="Arial" w:cs="Arial"/>
          <w:color w:val="000000"/>
          <w:sz w:val="22"/>
          <w:szCs w:val="22"/>
        </w:rPr>
        <w:t xml:space="preserve">(8), 1677–1691. </w:t>
      </w:r>
      <w:hyperlink r:id="rId56">
        <w:r w:rsidR="001B45A8" w:rsidRPr="00465BA8">
          <w:rPr>
            <w:rFonts w:ascii="Arial" w:eastAsia="Times New Roman" w:hAnsi="Arial" w:cs="Arial"/>
            <w:color w:val="4F81BD"/>
            <w:sz w:val="22"/>
            <w:szCs w:val="22"/>
          </w:rPr>
          <w:t>https://doi.org/10.1037/edu0000438</w:t>
        </w:r>
      </w:hyperlink>
    </w:p>
    <w:p w14:paraId="72525D6E"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000000"/>
          <w:sz w:val="22"/>
          <w:szCs w:val="22"/>
        </w:rPr>
      </w:pPr>
      <w:bookmarkStart w:id="53" w:name="bookmark=id.3q5sasy" w:colFirst="0" w:colLast="0"/>
      <w:bookmarkEnd w:id="53"/>
      <w:r w:rsidRPr="00465BA8">
        <w:rPr>
          <w:rFonts w:ascii="Arial" w:eastAsia="Times New Roman" w:hAnsi="Arial" w:cs="Arial"/>
          <w:color w:val="000000"/>
          <w:sz w:val="22"/>
          <w:szCs w:val="22"/>
        </w:rPr>
        <w:t xml:space="preserve">Reddy, P., Sharma, B., &amp; Chaudhary, K. (2020). Digital Literacy: A Review of Literature. </w:t>
      </w:r>
      <w:r w:rsidRPr="00465BA8">
        <w:rPr>
          <w:rFonts w:ascii="Arial" w:eastAsia="Times New Roman" w:hAnsi="Arial" w:cs="Arial"/>
          <w:i/>
          <w:color w:val="000000"/>
          <w:sz w:val="22"/>
          <w:szCs w:val="22"/>
        </w:rPr>
        <w:t xml:space="preserve">International Journal of </w:t>
      </w:r>
      <w:proofErr w:type="spellStart"/>
      <w:r w:rsidRPr="00465BA8">
        <w:rPr>
          <w:rFonts w:ascii="Arial" w:eastAsia="Times New Roman" w:hAnsi="Arial" w:cs="Arial"/>
          <w:i/>
          <w:color w:val="000000"/>
          <w:sz w:val="22"/>
          <w:szCs w:val="22"/>
        </w:rPr>
        <w:t>Technoethics</w:t>
      </w:r>
      <w:proofErr w:type="spellEnd"/>
      <w:r w:rsidRPr="00465BA8">
        <w:rPr>
          <w:rFonts w:ascii="Arial" w:eastAsia="Times New Roman" w:hAnsi="Arial" w:cs="Arial"/>
          <w:color w:val="000000"/>
          <w:sz w:val="22"/>
          <w:szCs w:val="22"/>
        </w:rPr>
        <w:t xml:space="preserve">, </w:t>
      </w:r>
      <w:r w:rsidRPr="00465BA8">
        <w:rPr>
          <w:rFonts w:ascii="Arial" w:eastAsia="Times New Roman" w:hAnsi="Arial" w:cs="Arial"/>
          <w:i/>
          <w:color w:val="000000"/>
          <w:sz w:val="22"/>
          <w:szCs w:val="22"/>
        </w:rPr>
        <w:t>11</w:t>
      </w:r>
      <w:r w:rsidRPr="00465BA8">
        <w:rPr>
          <w:rFonts w:ascii="Arial" w:eastAsia="Times New Roman" w:hAnsi="Arial" w:cs="Arial"/>
          <w:color w:val="000000"/>
          <w:sz w:val="22"/>
          <w:szCs w:val="22"/>
        </w:rPr>
        <w:t xml:space="preserve">(2), 65–94. </w:t>
      </w:r>
      <w:hyperlink r:id="rId57">
        <w:r w:rsidR="001B45A8" w:rsidRPr="00465BA8">
          <w:rPr>
            <w:rFonts w:ascii="Arial" w:eastAsia="Times New Roman" w:hAnsi="Arial" w:cs="Arial"/>
            <w:color w:val="4F81BD"/>
            <w:sz w:val="22"/>
            <w:szCs w:val="22"/>
          </w:rPr>
          <w:t>https://doi.org/10.4018/IJT.20200701.oa1</w:t>
        </w:r>
      </w:hyperlink>
    </w:p>
    <w:p w14:paraId="5CD73AAC"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000000"/>
          <w:sz w:val="22"/>
          <w:szCs w:val="22"/>
        </w:rPr>
      </w:pPr>
      <w:bookmarkStart w:id="54" w:name="bookmark=id.25b2l0r" w:colFirst="0" w:colLast="0"/>
      <w:bookmarkEnd w:id="54"/>
      <w:r w:rsidRPr="00465BA8">
        <w:rPr>
          <w:rFonts w:ascii="Arial" w:eastAsia="Times New Roman" w:hAnsi="Arial" w:cs="Arial"/>
          <w:color w:val="000000"/>
          <w:sz w:val="22"/>
          <w:szCs w:val="22"/>
        </w:rPr>
        <w:t xml:space="preserve">Revelo, R., Schmitz, C., Le, D., &amp; Loui, M. (2016). Self-Efficacy as a Long-Term Outcome of a General Education Course on Digital Technologies. </w:t>
      </w:r>
      <w:r w:rsidRPr="00465BA8">
        <w:rPr>
          <w:rFonts w:ascii="Arial" w:eastAsia="Times New Roman" w:hAnsi="Arial" w:cs="Arial"/>
          <w:i/>
          <w:color w:val="000000"/>
          <w:sz w:val="22"/>
          <w:szCs w:val="22"/>
        </w:rPr>
        <w:t>IEEE Transactions on Education</w:t>
      </w:r>
      <w:r w:rsidRPr="00465BA8">
        <w:rPr>
          <w:rFonts w:ascii="Arial" w:eastAsia="Times New Roman" w:hAnsi="Arial" w:cs="Arial"/>
          <w:color w:val="000000"/>
          <w:sz w:val="22"/>
          <w:szCs w:val="22"/>
        </w:rPr>
        <w:t xml:space="preserve">. </w:t>
      </w:r>
      <w:hyperlink r:id="rId58">
        <w:r w:rsidR="001B45A8" w:rsidRPr="00465BA8">
          <w:rPr>
            <w:rFonts w:ascii="Arial" w:eastAsia="Times New Roman" w:hAnsi="Arial" w:cs="Arial"/>
            <w:color w:val="4F81BD"/>
            <w:sz w:val="22"/>
            <w:szCs w:val="22"/>
          </w:rPr>
          <w:t>https://doi.org/10.1109/TE.2016.2635624</w:t>
        </w:r>
      </w:hyperlink>
    </w:p>
    <w:p w14:paraId="47F2C01C"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000000"/>
          <w:sz w:val="22"/>
          <w:szCs w:val="22"/>
        </w:rPr>
      </w:pPr>
      <w:bookmarkStart w:id="55" w:name="bookmark=id.kgcv8k" w:colFirst="0" w:colLast="0"/>
      <w:bookmarkEnd w:id="55"/>
      <w:proofErr w:type="spellStart"/>
      <w:r w:rsidRPr="00465BA8">
        <w:rPr>
          <w:rFonts w:ascii="Arial" w:eastAsia="Times New Roman" w:hAnsi="Arial" w:cs="Arial"/>
          <w:color w:val="000000"/>
          <w:sz w:val="22"/>
          <w:szCs w:val="22"/>
        </w:rPr>
        <w:t>Rjosk</w:t>
      </w:r>
      <w:proofErr w:type="spellEnd"/>
      <w:r w:rsidRPr="00465BA8">
        <w:rPr>
          <w:rFonts w:ascii="Arial" w:eastAsia="Times New Roman" w:hAnsi="Arial" w:cs="Arial"/>
          <w:color w:val="000000"/>
          <w:sz w:val="22"/>
          <w:szCs w:val="22"/>
        </w:rPr>
        <w:t xml:space="preserve">, C., Richter, D., </w:t>
      </w:r>
      <w:proofErr w:type="spellStart"/>
      <w:r w:rsidRPr="00465BA8">
        <w:rPr>
          <w:rFonts w:ascii="Arial" w:eastAsia="Times New Roman" w:hAnsi="Arial" w:cs="Arial"/>
          <w:color w:val="000000"/>
          <w:sz w:val="22"/>
          <w:szCs w:val="22"/>
        </w:rPr>
        <w:t>Hochweber</w:t>
      </w:r>
      <w:proofErr w:type="spellEnd"/>
      <w:r w:rsidRPr="00465BA8">
        <w:rPr>
          <w:rFonts w:ascii="Arial" w:eastAsia="Times New Roman" w:hAnsi="Arial" w:cs="Arial"/>
          <w:color w:val="000000"/>
          <w:sz w:val="22"/>
          <w:szCs w:val="22"/>
        </w:rPr>
        <w:t xml:space="preserve">, J., Lüdtke, O., &amp; </w:t>
      </w:r>
      <w:proofErr w:type="spellStart"/>
      <w:r w:rsidRPr="00465BA8">
        <w:rPr>
          <w:rFonts w:ascii="Arial" w:eastAsia="Times New Roman" w:hAnsi="Arial" w:cs="Arial"/>
          <w:color w:val="000000"/>
          <w:sz w:val="22"/>
          <w:szCs w:val="22"/>
        </w:rPr>
        <w:t>Stanat</w:t>
      </w:r>
      <w:proofErr w:type="spellEnd"/>
      <w:r w:rsidRPr="00465BA8">
        <w:rPr>
          <w:rFonts w:ascii="Arial" w:eastAsia="Times New Roman" w:hAnsi="Arial" w:cs="Arial"/>
          <w:color w:val="000000"/>
          <w:sz w:val="22"/>
          <w:szCs w:val="22"/>
        </w:rPr>
        <w:t xml:space="preserve">, P. (2015). Classroom Composition and Language Minority Students’ Motivation in Language Lessons. </w:t>
      </w:r>
      <w:r w:rsidRPr="00465BA8">
        <w:rPr>
          <w:rFonts w:ascii="Arial" w:eastAsia="Times New Roman" w:hAnsi="Arial" w:cs="Arial"/>
          <w:i/>
          <w:color w:val="000000"/>
          <w:sz w:val="22"/>
          <w:szCs w:val="22"/>
        </w:rPr>
        <w:t>Journal of Educational Psychology</w:t>
      </w:r>
      <w:r w:rsidRPr="00465BA8">
        <w:rPr>
          <w:rFonts w:ascii="Arial" w:eastAsia="Times New Roman" w:hAnsi="Arial" w:cs="Arial"/>
          <w:color w:val="000000"/>
          <w:sz w:val="22"/>
          <w:szCs w:val="22"/>
        </w:rPr>
        <w:t xml:space="preserve">, </w:t>
      </w:r>
      <w:r w:rsidRPr="00465BA8">
        <w:rPr>
          <w:rFonts w:ascii="Arial" w:eastAsia="Times New Roman" w:hAnsi="Arial" w:cs="Arial"/>
          <w:i/>
          <w:color w:val="000000"/>
          <w:sz w:val="22"/>
          <w:szCs w:val="22"/>
        </w:rPr>
        <w:t>107</w:t>
      </w:r>
      <w:r w:rsidRPr="00465BA8">
        <w:rPr>
          <w:rFonts w:ascii="Arial" w:eastAsia="Times New Roman" w:hAnsi="Arial" w:cs="Arial"/>
          <w:color w:val="000000"/>
          <w:sz w:val="22"/>
          <w:szCs w:val="22"/>
        </w:rPr>
        <w:t xml:space="preserve">(4), 1171–1185. </w:t>
      </w:r>
      <w:hyperlink r:id="rId59">
        <w:r w:rsidR="001B45A8" w:rsidRPr="00465BA8">
          <w:rPr>
            <w:rFonts w:ascii="Arial" w:eastAsia="Times New Roman" w:hAnsi="Arial" w:cs="Arial"/>
            <w:color w:val="4F81BD"/>
            <w:sz w:val="22"/>
            <w:szCs w:val="22"/>
          </w:rPr>
          <w:t>https://doi.org/10.1037/edu0000035</w:t>
        </w:r>
      </w:hyperlink>
    </w:p>
    <w:p w14:paraId="46C0D407"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000000"/>
          <w:sz w:val="22"/>
          <w:szCs w:val="22"/>
          <w:lang w:val="es-CL"/>
        </w:rPr>
      </w:pPr>
      <w:bookmarkStart w:id="56" w:name="bookmark=id.34g0dwd" w:colFirst="0" w:colLast="0"/>
      <w:bookmarkEnd w:id="56"/>
      <w:proofErr w:type="spellStart"/>
      <w:r w:rsidRPr="00465BA8">
        <w:rPr>
          <w:rFonts w:ascii="Arial" w:eastAsia="Times New Roman" w:hAnsi="Arial" w:cs="Arial"/>
          <w:color w:val="000000"/>
          <w:sz w:val="22"/>
          <w:szCs w:val="22"/>
        </w:rPr>
        <w:t>Sáinz</w:t>
      </w:r>
      <w:proofErr w:type="spellEnd"/>
      <w:r w:rsidRPr="00465BA8">
        <w:rPr>
          <w:rFonts w:ascii="Arial" w:eastAsia="Times New Roman" w:hAnsi="Arial" w:cs="Arial"/>
          <w:color w:val="000000"/>
          <w:sz w:val="22"/>
          <w:szCs w:val="22"/>
        </w:rPr>
        <w:t xml:space="preserve">, M., Meneses, J., López, B.-S., &amp; </w:t>
      </w:r>
      <w:proofErr w:type="spellStart"/>
      <w:r w:rsidRPr="00465BA8">
        <w:rPr>
          <w:rFonts w:ascii="Arial" w:eastAsia="Times New Roman" w:hAnsi="Arial" w:cs="Arial"/>
          <w:color w:val="000000"/>
          <w:sz w:val="22"/>
          <w:szCs w:val="22"/>
        </w:rPr>
        <w:t>Fàbregues</w:t>
      </w:r>
      <w:proofErr w:type="spellEnd"/>
      <w:r w:rsidRPr="00465BA8">
        <w:rPr>
          <w:rFonts w:ascii="Arial" w:eastAsia="Times New Roman" w:hAnsi="Arial" w:cs="Arial"/>
          <w:color w:val="000000"/>
          <w:sz w:val="22"/>
          <w:szCs w:val="22"/>
        </w:rPr>
        <w:t xml:space="preserve">, S. (2016). Gender Stereotypes and Attitudes Towards Information and Communication Technology Professionals in a Sample of Spanish Secondary Students. </w:t>
      </w:r>
      <w:r w:rsidRPr="00465BA8">
        <w:rPr>
          <w:rFonts w:ascii="Arial" w:eastAsia="Times New Roman" w:hAnsi="Arial" w:cs="Arial"/>
          <w:i/>
          <w:color w:val="000000"/>
          <w:sz w:val="22"/>
          <w:szCs w:val="22"/>
          <w:lang w:val="es-CL"/>
        </w:rPr>
        <w:t>Sex Roles</w:t>
      </w:r>
      <w:r w:rsidRPr="00465BA8">
        <w:rPr>
          <w:rFonts w:ascii="Arial" w:eastAsia="Times New Roman" w:hAnsi="Arial" w:cs="Arial"/>
          <w:color w:val="000000"/>
          <w:sz w:val="22"/>
          <w:szCs w:val="22"/>
          <w:lang w:val="es-CL"/>
        </w:rPr>
        <w:t xml:space="preserve">, </w:t>
      </w:r>
      <w:r w:rsidRPr="00465BA8">
        <w:rPr>
          <w:rFonts w:ascii="Arial" w:eastAsia="Times New Roman" w:hAnsi="Arial" w:cs="Arial"/>
          <w:i/>
          <w:color w:val="000000"/>
          <w:sz w:val="22"/>
          <w:szCs w:val="22"/>
          <w:lang w:val="es-CL"/>
        </w:rPr>
        <w:t>74</w:t>
      </w:r>
      <w:r w:rsidRPr="00465BA8">
        <w:rPr>
          <w:rFonts w:ascii="Arial" w:eastAsia="Times New Roman" w:hAnsi="Arial" w:cs="Arial"/>
          <w:color w:val="000000"/>
          <w:sz w:val="22"/>
          <w:szCs w:val="22"/>
          <w:lang w:val="es-CL"/>
        </w:rPr>
        <w:t xml:space="preserve">(3), 154–168. </w:t>
      </w:r>
      <w:hyperlink r:id="rId60">
        <w:r w:rsidR="001B45A8" w:rsidRPr="00465BA8">
          <w:rPr>
            <w:rFonts w:ascii="Arial" w:eastAsia="Times New Roman" w:hAnsi="Arial" w:cs="Arial"/>
            <w:color w:val="4F81BD"/>
            <w:sz w:val="22"/>
            <w:szCs w:val="22"/>
            <w:lang w:val="es-CL"/>
          </w:rPr>
          <w:t>https://doi.org/10.1007/s11199-014-0424-2</w:t>
        </w:r>
      </w:hyperlink>
    </w:p>
    <w:p w14:paraId="6E92F2EC"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000000"/>
          <w:sz w:val="22"/>
          <w:szCs w:val="22"/>
        </w:rPr>
      </w:pPr>
      <w:bookmarkStart w:id="57" w:name="bookmark=id.1jlao46" w:colFirst="0" w:colLast="0"/>
      <w:bookmarkEnd w:id="57"/>
      <w:r w:rsidRPr="00465BA8">
        <w:rPr>
          <w:rFonts w:ascii="Arial" w:eastAsia="Times New Roman" w:hAnsi="Arial" w:cs="Arial"/>
          <w:color w:val="000000"/>
          <w:sz w:val="22"/>
          <w:szCs w:val="22"/>
          <w:lang w:val="es-CL"/>
        </w:rPr>
        <w:t xml:space="preserve">Sáinz, M., </w:t>
      </w:r>
      <w:proofErr w:type="spellStart"/>
      <w:r w:rsidRPr="00465BA8">
        <w:rPr>
          <w:rFonts w:ascii="Arial" w:eastAsia="Times New Roman" w:hAnsi="Arial" w:cs="Arial"/>
          <w:color w:val="000000"/>
          <w:sz w:val="22"/>
          <w:szCs w:val="22"/>
          <w:lang w:val="es-CL"/>
        </w:rPr>
        <w:t>Pálmen</w:t>
      </w:r>
      <w:proofErr w:type="spellEnd"/>
      <w:r w:rsidRPr="00465BA8">
        <w:rPr>
          <w:rFonts w:ascii="Arial" w:eastAsia="Times New Roman" w:hAnsi="Arial" w:cs="Arial"/>
          <w:color w:val="000000"/>
          <w:sz w:val="22"/>
          <w:szCs w:val="22"/>
          <w:lang w:val="es-CL"/>
        </w:rPr>
        <w:t xml:space="preserve">, R., &amp; García-Cuesta, S. (2012). </w:t>
      </w:r>
      <w:r w:rsidRPr="00465BA8">
        <w:rPr>
          <w:rFonts w:ascii="Arial" w:eastAsia="Times New Roman" w:hAnsi="Arial" w:cs="Arial"/>
          <w:color w:val="000000"/>
          <w:sz w:val="22"/>
          <w:szCs w:val="22"/>
        </w:rPr>
        <w:t xml:space="preserve">Parental and Secondary School Teachers’ Perceptions of ICT Professionals, Gender Differences and their Role in the Choice of Studies. </w:t>
      </w:r>
      <w:r w:rsidRPr="00465BA8">
        <w:rPr>
          <w:rFonts w:ascii="Arial" w:eastAsia="Times New Roman" w:hAnsi="Arial" w:cs="Arial"/>
          <w:i/>
          <w:color w:val="000000"/>
          <w:sz w:val="22"/>
          <w:szCs w:val="22"/>
        </w:rPr>
        <w:t>Sex Roles</w:t>
      </w:r>
      <w:r w:rsidRPr="00465BA8">
        <w:rPr>
          <w:rFonts w:ascii="Arial" w:eastAsia="Times New Roman" w:hAnsi="Arial" w:cs="Arial"/>
          <w:color w:val="000000"/>
          <w:sz w:val="22"/>
          <w:szCs w:val="22"/>
        </w:rPr>
        <w:t xml:space="preserve">, </w:t>
      </w:r>
      <w:r w:rsidRPr="00465BA8">
        <w:rPr>
          <w:rFonts w:ascii="Arial" w:eastAsia="Times New Roman" w:hAnsi="Arial" w:cs="Arial"/>
          <w:i/>
          <w:color w:val="000000"/>
          <w:sz w:val="22"/>
          <w:szCs w:val="22"/>
        </w:rPr>
        <w:t>66</w:t>
      </w:r>
      <w:r w:rsidRPr="00465BA8">
        <w:rPr>
          <w:rFonts w:ascii="Arial" w:eastAsia="Times New Roman" w:hAnsi="Arial" w:cs="Arial"/>
          <w:color w:val="000000"/>
          <w:sz w:val="22"/>
          <w:szCs w:val="22"/>
        </w:rPr>
        <w:t xml:space="preserve">(3-4), 235–249. </w:t>
      </w:r>
      <w:hyperlink r:id="rId61">
        <w:r w:rsidR="001B45A8" w:rsidRPr="00465BA8">
          <w:rPr>
            <w:rFonts w:ascii="Arial" w:eastAsia="Times New Roman" w:hAnsi="Arial" w:cs="Arial"/>
            <w:color w:val="4F81BD"/>
            <w:sz w:val="22"/>
            <w:szCs w:val="22"/>
          </w:rPr>
          <w:t>https://doi.org/10.1007/s11199-011-0055-9</w:t>
        </w:r>
      </w:hyperlink>
    </w:p>
    <w:p w14:paraId="167E3488"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000000"/>
          <w:sz w:val="22"/>
          <w:szCs w:val="22"/>
        </w:rPr>
      </w:pPr>
      <w:bookmarkStart w:id="58" w:name="bookmark=id.43ky6rz" w:colFirst="0" w:colLast="0"/>
      <w:bookmarkEnd w:id="58"/>
      <w:r w:rsidRPr="00465BA8">
        <w:rPr>
          <w:rFonts w:ascii="Arial" w:eastAsia="Times New Roman" w:hAnsi="Arial" w:cs="Arial"/>
          <w:color w:val="000000"/>
          <w:sz w:val="22"/>
          <w:szCs w:val="22"/>
        </w:rPr>
        <w:t xml:space="preserve">Schneeweis, N., &amp; </w:t>
      </w:r>
      <w:proofErr w:type="spellStart"/>
      <w:r w:rsidRPr="00465BA8">
        <w:rPr>
          <w:rFonts w:ascii="Arial" w:eastAsia="Times New Roman" w:hAnsi="Arial" w:cs="Arial"/>
          <w:color w:val="000000"/>
          <w:sz w:val="22"/>
          <w:szCs w:val="22"/>
        </w:rPr>
        <w:t>Zweimüller</w:t>
      </w:r>
      <w:proofErr w:type="spellEnd"/>
      <w:r w:rsidRPr="00465BA8">
        <w:rPr>
          <w:rFonts w:ascii="Arial" w:eastAsia="Times New Roman" w:hAnsi="Arial" w:cs="Arial"/>
          <w:color w:val="000000"/>
          <w:sz w:val="22"/>
          <w:szCs w:val="22"/>
        </w:rPr>
        <w:t xml:space="preserve">, M. (2012). Girls, girls, girls: Gender composition and female school choice. </w:t>
      </w:r>
      <w:r w:rsidRPr="00465BA8">
        <w:rPr>
          <w:rFonts w:ascii="Arial" w:eastAsia="Times New Roman" w:hAnsi="Arial" w:cs="Arial"/>
          <w:i/>
          <w:color w:val="000000"/>
          <w:sz w:val="22"/>
          <w:szCs w:val="22"/>
        </w:rPr>
        <w:t>Economics of Education Review</w:t>
      </w:r>
      <w:r w:rsidRPr="00465BA8">
        <w:rPr>
          <w:rFonts w:ascii="Arial" w:eastAsia="Times New Roman" w:hAnsi="Arial" w:cs="Arial"/>
          <w:color w:val="000000"/>
          <w:sz w:val="22"/>
          <w:szCs w:val="22"/>
        </w:rPr>
        <w:t xml:space="preserve">, </w:t>
      </w:r>
      <w:r w:rsidRPr="00465BA8">
        <w:rPr>
          <w:rFonts w:ascii="Arial" w:eastAsia="Times New Roman" w:hAnsi="Arial" w:cs="Arial"/>
          <w:i/>
          <w:color w:val="000000"/>
          <w:sz w:val="22"/>
          <w:szCs w:val="22"/>
        </w:rPr>
        <w:t>31</w:t>
      </w:r>
      <w:r w:rsidRPr="00465BA8">
        <w:rPr>
          <w:rFonts w:ascii="Arial" w:eastAsia="Times New Roman" w:hAnsi="Arial" w:cs="Arial"/>
          <w:color w:val="000000"/>
          <w:sz w:val="22"/>
          <w:szCs w:val="22"/>
        </w:rPr>
        <w:t xml:space="preserve">(4), 482–500. </w:t>
      </w:r>
      <w:hyperlink r:id="rId62">
        <w:r w:rsidR="001B45A8" w:rsidRPr="00465BA8">
          <w:rPr>
            <w:rFonts w:ascii="Arial" w:eastAsia="Times New Roman" w:hAnsi="Arial" w:cs="Arial"/>
            <w:color w:val="4F81BD"/>
            <w:sz w:val="22"/>
            <w:szCs w:val="22"/>
          </w:rPr>
          <w:t>https://doi.org/10.1016/j.econedurev.2011.11.002</w:t>
        </w:r>
      </w:hyperlink>
    </w:p>
    <w:p w14:paraId="02B2155C"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000000"/>
          <w:sz w:val="22"/>
          <w:szCs w:val="22"/>
        </w:rPr>
      </w:pPr>
      <w:bookmarkStart w:id="59" w:name="bookmark=id.xvir7l" w:colFirst="0" w:colLast="0"/>
      <w:bookmarkEnd w:id="59"/>
      <w:r w:rsidRPr="00465BA8">
        <w:rPr>
          <w:rFonts w:ascii="Arial" w:eastAsia="Times New Roman" w:hAnsi="Arial" w:cs="Arial"/>
          <w:color w:val="000000"/>
          <w:sz w:val="22"/>
          <w:szCs w:val="22"/>
        </w:rPr>
        <w:t xml:space="preserve">Schunk, D. H. (1987). Peer models and children’s behavioral change. </w:t>
      </w:r>
      <w:r w:rsidRPr="00465BA8">
        <w:rPr>
          <w:rFonts w:ascii="Arial" w:eastAsia="Times New Roman" w:hAnsi="Arial" w:cs="Arial"/>
          <w:i/>
          <w:color w:val="000000"/>
          <w:sz w:val="22"/>
          <w:szCs w:val="22"/>
        </w:rPr>
        <w:t>Review of Educational Research</w:t>
      </w:r>
      <w:r w:rsidRPr="00465BA8">
        <w:rPr>
          <w:rFonts w:ascii="Arial" w:eastAsia="Times New Roman" w:hAnsi="Arial" w:cs="Arial"/>
          <w:color w:val="000000"/>
          <w:sz w:val="22"/>
          <w:szCs w:val="22"/>
        </w:rPr>
        <w:t xml:space="preserve">, </w:t>
      </w:r>
      <w:r w:rsidRPr="00465BA8">
        <w:rPr>
          <w:rFonts w:ascii="Arial" w:eastAsia="Times New Roman" w:hAnsi="Arial" w:cs="Arial"/>
          <w:i/>
          <w:color w:val="000000"/>
          <w:sz w:val="22"/>
          <w:szCs w:val="22"/>
        </w:rPr>
        <w:t>57</w:t>
      </w:r>
      <w:r w:rsidRPr="00465BA8">
        <w:rPr>
          <w:rFonts w:ascii="Arial" w:eastAsia="Times New Roman" w:hAnsi="Arial" w:cs="Arial"/>
          <w:color w:val="000000"/>
          <w:sz w:val="22"/>
          <w:szCs w:val="22"/>
        </w:rPr>
        <w:t xml:space="preserve">(2), 149–174. </w:t>
      </w:r>
      <w:hyperlink r:id="rId63">
        <w:r w:rsidR="001B45A8" w:rsidRPr="00465BA8">
          <w:rPr>
            <w:rFonts w:ascii="Arial" w:eastAsia="Times New Roman" w:hAnsi="Arial" w:cs="Arial"/>
            <w:color w:val="4F81BD"/>
            <w:sz w:val="22"/>
            <w:szCs w:val="22"/>
          </w:rPr>
          <w:t>https://doi.org/10.2307/1170234</w:t>
        </w:r>
      </w:hyperlink>
    </w:p>
    <w:p w14:paraId="04EA16A2"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000000"/>
          <w:sz w:val="22"/>
          <w:szCs w:val="22"/>
        </w:rPr>
      </w:pPr>
      <w:bookmarkStart w:id="60" w:name="bookmark=id.3hv69ve" w:colFirst="0" w:colLast="0"/>
      <w:bookmarkEnd w:id="60"/>
      <w:r w:rsidRPr="00465BA8">
        <w:rPr>
          <w:rFonts w:ascii="Arial" w:eastAsia="Times New Roman" w:hAnsi="Arial" w:cs="Arial"/>
          <w:color w:val="000000"/>
          <w:sz w:val="22"/>
          <w:szCs w:val="22"/>
        </w:rPr>
        <w:t xml:space="preserve">Schwoerer, C. E., May, D. R., Hollensbe, E. C., &amp; Mencl, J. (2005). General and Specific Self-Efficacy in the Context of a Training Intervention to Enhance Performance Expectancy. </w:t>
      </w:r>
      <w:r w:rsidRPr="00465BA8">
        <w:rPr>
          <w:rFonts w:ascii="Arial" w:eastAsia="Times New Roman" w:hAnsi="Arial" w:cs="Arial"/>
          <w:i/>
          <w:color w:val="000000"/>
          <w:sz w:val="22"/>
          <w:szCs w:val="22"/>
        </w:rPr>
        <w:t>Human Resource Development Quarterly</w:t>
      </w:r>
      <w:r w:rsidRPr="00465BA8">
        <w:rPr>
          <w:rFonts w:ascii="Arial" w:eastAsia="Times New Roman" w:hAnsi="Arial" w:cs="Arial"/>
          <w:color w:val="000000"/>
          <w:sz w:val="22"/>
          <w:szCs w:val="22"/>
        </w:rPr>
        <w:t xml:space="preserve">, </w:t>
      </w:r>
      <w:r w:rsidRPr="00465BA8">
        <w:rPr>
          <w:rFonts w:ascii="Arial" w:eastAsia="Times New Roman" w:hAnsi="Arial" w:cs="Arial"/>
          <w:i/>
          <w:color w:val="000000"/>
          <w:sz w:val="22"/>
          <w:szCs w:val="22"/>
        </w:rPr>
        <w:t>16</w:t>
      </w:r>
      <w:r w:rsidRPr="00465BA8">
        <w:rPr>
          <w:rFonts w:ascii="Arial" w:eastAsia="Times New Roman" w:hAnsi="Arial" w:cs="Arial"/>
          <w:color w:val="000000"/>
          <w:sz w:val="22"/>
          <w:szCs w:val="22"/>
        </w:rPr>
        <w:t xml:space="preserve">(1), 111–129. </w:t>
      </w:r>
      <w:hyperlink r:id="rId64">
        <w:r w:rsidR="001B45A8" w:rsidRPr="00465BA8">
          <w:rPr>
            <w:rFonts w:ascii="Arial" w:eastAsia="Times New Roman" w:hAnsi="Arial" w:cs="Arial"/>
            <w:color w:val="4F81BD"/>
            <w:sz w:val="22"/>
            <w:szCs w:val="22"/>
          </w:rPr>
          <w:t>https://doi.org/10.1002/hrdq.1126</w:t>
        </w:r>
      </w:hyperlink>
    </w:p>
    <w:p w14:paraId="2372FEC7"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000000"/>
          <w:sz w:val="22"/>
          <w:szCs w:val="22"/>
          <w:lang w:val="es-CL"/>
        </w:rPr>
      </w:pPr>
      <w:bookmarkStart w:id="61" w:name="bookmark=id.1x0gk37" w:colFirst="0" w:colLast="0"/>
      <w:bookmarkEnd w:id="61"/>
      <w:r w:rsidRPr="00465BA8">
        <w:rPr>
          <w:rFonts w:ascii="Arial" w:eastAsia="Times New Roman" w:hAnsi="Arial" w:cs="Arial"/>
          <w:color w:val="000000"/>
          <w:sz w:val="22"/>
          <w:szCs w:val="22"/>
        </w:rPr>
        <w:lastRenderedPageBreak/>
        <w:t xml:space="preserve">SIES. (2021). Informe 2021. </w:t>
      </w:r>
      <w:r w:rsidRPr="00465BA8">
        <w:rPr>
          <w:rFonts w:ascii="Arial" w:eastAsia="Times New Roman" w:hAnsi="Arial" w:cs="Arial"/>
          <w:color w:val="000000"/>
          <w:sz w:val="22"/>
          <w:szCs w:val="22"/>
          <w:lang w:val="es-CL"/>
        </w:rPr>
        <w:t>Matrícula de Pregrado en Educación Superior. Gobierno de Chile. Subsecretaria de Educación Superior.</w:t>
      </w:r>
    </w:p>
    <w:p w14:paraId="0DA4CC10"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sz w:val="22"/>
          <w:szCs w:val="22"/>
        </w:rPr>
      </w:pPr>
      <w:bookmarkStart w:id="62" w:name="bookmark=id.4h042r0" w:colFirst="0" w:colLast="0"/>
      <w:bookmarkEnd w:id="62"/>
      <w:r w:rsidRPr="00465BA8">
        <w:rPr>
          <w:rFonts w:ascii="Arial" w:eastAsia="Times New Roman" w:hAnsi="Arial" w:cs="Arial"/>
          <w:color w:val="000000"/>
          <w:sz w:val="22"/>
          <w:szCs w:val="22"/>
          <w:lang w:val="es-CL"/>
        </w:rPr>
        <w:t xml:space="preserve">Smith, J. L., Morgan, C. L., &amp; White, P. H. (2005). </w:t>
      </w:r>
      <w:r w:rsidRPr="00465BA8">
        <w:rPr>
          <w:rFonts w:ascii="Arial" w:eastAsia="Times New Roman" w:hAnsi="Arial" w:cs="Arial"/>
          <w:color w:val="000000"/>
          <w:sz w:val="22"/>
          <w:szCs w:val="22"/>
        </w:rPr>
        <w:t xml:space="preserve">Investigating a Measure of Computer Technology Domain Identification: A Tool for Understanding Gender Differences and Stereotypes. </w:t>
      </w:r>
      <w:r w:rsidRPr="00465BA8">
        <w:rPr>
          <w:rFonts w:ascii="Arial" w:eastAsia="Times New Roman" w:hAnsi="Arial" w:cs="Arial"/>
          <w:i/>
          <w:color w:val="000000"/>
          <w:sz w:val="22"/>
          <w:szCs w:val="22"/>
        </w:rPr>
        <w:t>Educational and Psychological Measurement</w:t>
      </w:r>
      <w:r w:rsidRPr="00465BA8">
        <w:rPr>
          <w:rFonts w:ascii="Arial" w:eastAsia="Times New Roman" w:hAnsi="Arial" w:cs="Arial"/>
          <w:color w:val="000000"/>
          <w:sz w:val="22"/>
          <w:szCs w:val="22"/>
        </w:rPr>
        <w:t xml:space="preserve">, </w:t>
      </w:r>
      <w:r w:rsidRPr="00465BA8">
        <w:rPr>
          <w:rFonts w:ascii="Arial" w:eastAsia="Times New Roman" w:hAnsi="Arial" w:cs="Arial"/>
          <w:i/>
          <w:color w:val="000000"/>
          <w:sz w:val="22"/>
          <w:szCs w:val="22"/>
        </w:rPr>
        <w:t>65</w:t>
      </w:r>
      <w:r w:rsidRPr="00465BA8">
        <w:rPr>
          <w:rFonts w:ascii="Arial" w:eastAsia="Times New Roman" w:hAnsi="Arial" w:cs="Arial"/>
          <w:color w:val="000000"/>
          <w:sz w:val="22"/>
          <w:szCs w:val="22"/>
        </w:rPr>
        <w:t xml:space="preserve">(2), 336–355. </w:t>
      </w:r>
      <w:hyperlink r:id="rId65">
        <w:r w:rsidR="001B45A8" w:rsidRPr="00465BA8">
          <w:rPr>
            <w:rFonts w:ascii="Arial" w:eastAsia="Times New Roman" w:hAnsi="Arial" w:cs="Arial"/>
            <w:color w:val="4F81BD"/>
            <w:sz w:val="22"/>
            <w:szCs w:val="22"/>
          </w:rPr>
          <w:t>https://doi.org/10.1177/0013164404272486</w:t>
        </w:r>
      </w:hyperlink>
    </w:p>
    <w:p w14:paraId="063539C0" w14:textId="77777777" w:rsidR="001B45A8" w:rsidRPr="00465BA8" w:rsidRDefault="00FD74AB" w:rsidP="007B57FF">
      <w:pPr>
        <w:spacing w:line="360" w:lineRule="auto"/>
        <w:jc w:val="both"/>
        <w:rPr>
          <w:rFonts w:ascii="Arial" w:eastAsia="Times New Roman" w:hAnsi="Arial" w:cs="Arial"/>
          <w:color w:val="4F81BD"/>
          <w:sz w:val="22"/>
          <w:szCs w:val="22"/>
        </w:rPr>
      </w:pPr>
      <w:r w:rsidRPr="00465BA8">
        <w:rPr>
          <w:rFonts w:ascii="Arial" w:eastAsia="Times New Roman" w:hAnsi="Arial" w:cs="Arial"/>
          <w:sz w:val="22"/>
          <w:szCs w:val="22"/>
        </w:rPr>
        <w:t xml:space="preserve">Tan, J., Wu, L., &amp; Ma, S. (2024). Collaborative dialogue patterns of pair programming and their impact on programming self-efficacy and coding performance. </w:t>
      </w:r>
      <w:r w:rsidRPr="00465BA8">
        <w:rPr>
          <w:rFonts w:ascii="Arial" w:eastAsia="Times New Roman" w:hAnsi="Arial" w:cs="Arial"/>
          <w:i/>
          <w:sz w:val="22"/>
          <w:szCs w:val="22"/>
        </w:rPr>
        <w:t>British Journal of Educational Technology</w:t>
      </w:r>
      <w:r w:rsidRPr="00465BA8">
        <w:rPr>
          <w:rFonts w:ascii="Arial" w:eastAsia="Times New Roman" w:hAnsi="Arial" w:cs="Arial"/>
          <w:sz w:val="22"/>
          <w:szCs w:val="22"/>
        </w:rPr>
        <w:t xml:space="preserve">, </w:t>
      </w:r>
      <w:r w:rsidRPr="00465BA8">
        <w:rPr>
          <w:rFonts w:ascii="Arial" w:eastAsia="Times New Roman" w:hAnsi="Arial" w:cs="Arial"/>
          <w:i/>
          <w:sz w:val="22"/>
          <w:szCs w:val="22"/>
        </w:rPr>
        <w:t>55</w:t>
      </w:r>
      <w:r w:rsidRPr="00465BA8">
        <w:rPr>
          <w:rFonts w:ascii="Arial" w:eastAsia="Times New Roman" w:hAnsi="Arial" w:cs="Arial"/>
          <w:sz w:val="22"/>
          <w:szCs w:val="22"/>
        </w:rPr>
        <w:t>(3), 1060–1081.</w:t>
      </w:r>
      <w:hyperlink r:id="rId66">
        <w:r w:rsidR="001B45A8" w:rsidRPr="00465BA8">
          <w:rPr>
            <w:rFonts w:ascii="Arial" w:eastAsia="Times New Roman" w:hAnsi="Arial" w:cs="Arial"/>
            <w:sz w:val="22"/>
            <w:szCs w:val="22"/>
          </w:rPr>
          <w:t xml:space="preserve"> </w:t>
        </w:r>
      </w:hyperlink>
      <w:hyperlink r:id="rId67">
        <w:r w:rsidR="001B45A8" w:rsidRPr="00465BA8">
          <w:rPr>
            <w:rFonts w:ascii="Arial" w:eastAsia="Times New Roman" w:hAnsi="Arial" w:cs="Arial"/>
            <w:color w:val="4F81BD"/>
            <w:sz w:val="22"/>
            <w:szCs w:val="22"/>
          </w:rPr>
          <w:t>https://doi.org/10.1111/bjet.13412</w:t>
        </w:r>
      </w:hyperlink>
    </w:p>
    <w:p w14:paraId="42F531DC"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000000"/>
          <w:sz w:val="22"/>
          <w:szCs w:val="22"/>
        </w:rPr>
      </w:pPr>
      <w:bookmarkStart w:id="63" w:name="bookmark=id.2w5ecyt" w:colFirst="0" w:colLast="0"/>
      <w:bookmarkEnd w:id="63"/>
      <w:proofErr w:type="spellStart"/>
      <w:r w:rsidRPr="00465BA8">
        <w:rPr>
          <w:rFonts w:ascii="Arial" w:eastAsia="Times New Roman" w:hAnsi="Arial" w:cs="Arial"/>
          <w:color w:val="000000"/>
          <w:sz w:val="22"/>
          <w:szCs w:val="22"/>
        </w:rPr>
        <w:t>Tellhed</w:t>
      </w:r>
      <w:proofErr w:type="spellEnd"/>
      <w:r w:rsidRPr="00465BA8">
        <w:rPr>
          <w:rFonts w:ascii="Arial" w:eastAsia="Times New Roman" w:hAnsi="Arial" w:cs="Arial"/>
          <w:color w:val="000000"/>
          <w:sz w:val="22"/>
          <w:szCs w:val="22"/>
        </w:rPr>
        <w:t xml:space="preserve">, U., Björklund, F., &amp; Kallio Strand, K. (2023). Tech-Savvy Men and Caring Women: Middle School Students’ Gender Stereotypes Predict Interest in Tech-Education. </w:t>
      </w:r>
      <w:r w:rsidRPr="00465BA8">
        <w:rPr>
          <w:rFonts w:ascii="Arial" w:eastAsia="Times New Roman" w:hAnsi="Arial" w:cs="Arial"/>
          <w:i/>
          <w:color w:val="000000"/>
          <w:sz w:val="22"/>
          <w:szCs w:val="22"/>
        </w:rPr>
        <w:t>Sex Roles</w:t>
      </w:r>
      <w:r w:rsidRPr="00465BA8">
        <w:rPr>
          <w:rFonts w:ascii="Arial" w:eastAsia="Times New Roman" w:hAnsi="Arial" w:cs="Arial"/>
          <w:color w:val="000000"/>
          <w:sz w:val="22"/>
          <w:szCs w:val="22"/>
        </w:rPr>
        <w:t xml:space="preserve">, </w:t>
      </w:r>
      <w:r w:rsidRPr="00465BA8">
        <w:rPr>
          <w:rFonts w:ascii="Arial" w:eastAsia="Times New Roman" w:hAnsi="Arial" w:cs="Arial"/>
          <w:i/>
          <w:color w:val="000000"/>
          <w:sz w:val="22"/>
          <w:szCs w:val="22"/>
        </w:rPr>
        <w:t>88</w:t>
      </w:r>
      <w:r w:rsidRPr="00465BA8">
        <w:rPr>
          <w:rFonts w:ascii="Arial" w:eastAsia="Times New Roman" w:hAnsi="Arial" w:cs="Arial"/>
          <w:color w:val="000000"/>
          <w:sz w:val="22"/>
          <w:szCs w:val="22"/>
        </w:rPr>
        <w:t xml:space="preserve">(7), 307–325. </w:t>
      </w:r>
      <w:hyperlink r:id="rId68">
        <w:r w:rsidR="001B45A8" w:rsidRPr="00465BA8">
          <w:rPr>
            <w:rFonts w:ascii="Arial" w:eastAsia="Times New Roman" w:hAnsi="Arial" w:cs="Arial"/>
            <w:color w:val="4F81BD"/>
            <w:sz w:val="22"/>
            <w:szCs w:val="22"/>
          </w:rPr>
          <w:t>https://doi.org/10.1007/s11199-023-01353-1</w:t>
        </w:r>
      </w:hyperlink>
    </w:p>
    <w:p w14:paraId="5386A278"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000000"/>
          <w:sz w:val="22"/>
          <w:szCs w:val="22"/>
        </w:rPr>
      </w:pPr>
      <w:bookmarkStart w:id="64" w:name="bookmark=id.3vac5uf" w:colFirst="0" w:colLast="0"/>
      <w:bookmarkEnd w:id="64"/>
      <w:r w:rsidRPr="00465BA8">
        <w:rPr>
          <w:rFonts w:ascii="Arial" w:eastAsia="Times New Roman" w:hAnsi="Arial" w:cs="Arial"/>
          <w:color w:val="000000"/>
          <w:sz w:val="22"/>
          <w:szCs w:val="22"/>
        </w:rPr>
        <w:t xml:space="preserve">Tillmann, E., &amp; Comim, F. V. (2023). Identifying and Explaining </w:t>
      </w:r>
      <w:proofErr w:type="gramStart"/>
      <w:r w:rsidRPr="00465BA8">
        <w:rPr>
          <w:rFonts w:ascii="Arial" w:eastAsia="Times New Roman" w:hAnsi="Arial" w:cs="Arial"/>
          <w:color w:val="000000"/>
          <w:sz w:val="22"/>
          <w:szCs w:val="22"/>
        </w:rPr>
        <w:t>Gender Peer Effects</w:t>
      </w:r>
      <w:proofErr w:type="gramEnd"/>
      <w:r w:rsidRPr="00465BA8">
        <w:rPr>
          <w:rFonts w:ascii="Arial" w:eastAsia="Times New Roman" w:hAnsi="Arial" w:cs="Arial"/>
          <w:color w:val="000000"/>
          <w:sz w:val="22"/>
          <w:szCs w:val="22"/>
        </w:rPr>
        <w:t xml:space="preserve"> </w:t>
      </w:r>
      <w:proofErr w:type="gramStart"/>
      <w:r w:rsidRPr="00465BA8">
        <w:rPr>
          <w:rFonts w:ascii="Arial" w:eastAsia="Times New Roman" w:hAnsi="Arial" w:cs="Arial"/>
          <w:color w:val="000000"/>
          <w:sz w:val="22"/>
          <w:szCs w:val="22"/>
        </w:rPr>
        <w:t>in</w:t>
      </w:r>
      <w:proofErr w:type="gramEnd"/>
      <w:r w:rsidRPr="00465BA8">
        <w:rPr>
          <w:rFonts w:ascii="Arial" w:eastAsia="Times New Roman" w:hAnsi="Arial" w:cs="Arial"/>
          <w:color w:val="000000"/>
          <w:sz w:val="22"/>
          <w:szCs w:val="22"/>
        </w:rPr>
        <w:t xml:space="preserve"> Elementary Schools. </w:t>
      </w:r>
      <w:r w:rsidRPr="00465BA8">
        <w:rPr>
          <w:rFonts w:ascii="Arial" w:eastAsia="Times New Roman" w:hAnsi="Arial" w:cs="Arial"/>
          <w:i/>
          <w:color w:val="000000"/>
          <w:sz w:val="22"/>
          <w:szCs w:val="22"/>
        </w:rPr>
        <w:t>Brazilian Review of Econometrics</w:t>
      </w:r>
      <w:r w:rsidRPr="00465BA8">
        <w:rPr>
          <w:rFonts w:ascii="Arial" w:eastAsia="Times New Roman" w:hAnsi="Arial" w:cs="Arial"/>
          <w:color w:val="000000"/>
          <w:sz w:val="22"/>
          <w:szCs w:val="22"/>
        </w:rPr>
        <w:t xml:space="preserve">, </w:t>
      </w:r>
      <w:r w:rsidRPr="00465BA8">
        <w:rPr>
          <w:rFonts w:ascii="Arial" w:eastAsia="Times New Roman" w:hAnsi="Arial" w:cs="Arial"/>
          <w:i/>
          <w:color w:val="000000"/>
          <w:sz w:val="22"/>
          <w:szCs w:val="22"/>
        </w:rPr>
        <w:t>42</w:t>
      </w:r>
      <w:r w:rsidRPr="00465BA8">
        <w:rPr>
          <w:rFonts w:ascii="Arial" w:eastAsia="Times New Roman" w:hAnsi="Arial" w:cs="Arial"/>
          <w:color w:val="000000"/>
          <w:sz w:val="22"/>
          <w:szCs w:val="22"/>
        </w:rPr>
        <w:t xml:space="preserve">(1). </w:t>
      </w:r>
      <w:hyperlink r:id="rId69">
        <w:r w:rsidR="001B45A8" w:rsidRPr="00465BA8">
          <w:rPr>
            <w:rFonts w:ascii="Arial" w:eastAsia="Times New Roman" w:hAnsi="Arial" w:cs="Arial"/>
            <w:color w:val="4F81BD"/>
            <w:sz w:val="22"/>
            <w:szCs w:val="22"/>
          </w:rPr>
          <w:t>https://doi.org/10.12660/bre.v42n12022.84765</w:t>
        </w:r>
      </w:hyperlink>
    </w:p>
    <w:p w14:paraId="6F13BA25"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000000"/>
          <w:sz w:val="22"/>
          <w:szCs w:val="22"/>
        </w:rPr>
      </w:pPr>
      <w:bookmarkStart w:id="65" w:name="bookmark=id.39kk8xu" w:colFirst="0" w:colLast="0"/>
      <w:bookmarkEnd w:id="65"/>
      <w:r w:rsidRPr="00465BA8">
        <w:rPr>
          <w:rFonts w:ascii="Arial" w:eastAsia="Times New Roman" w:hAnsi="Arial" w:cs="Arial"/>
          <w:color w:val="000000"/>
          <w:sz w:val="22"/>
          <w:szCs w:val="22"/>
        </w:rPr>
        <w:t xml:space="preserve">Usher, E. L., &amp; Pajares, F. (2008). Self-efficacy for self-regulated learning: A validation study. </w:t>
      </w:r>
      <w:r w:rsidRPr="00465BA8">
        <w:rPr>
          <w:rFonts w:ascii="Arial" w:eastAsia="Times New Roman" w:hAnsi="Arial" w:cs="Arial"/>
          <w:i/>
          <w:color w:val="000000"/>
          <w:sz w:val="22"/>
          <w:szCs w:val="22"/>
        </w:rPr>
        <w:t>Educational and Psychological Measurement</w:t>
      </w:r>
      <w:r w:rsidRPr="00465BA8">
        <w:rPr>
          <w:rFonts w:ascii="Arial" w:eastAsia="Times New Roman" w:hAnsi="Arial" w:cs="Arial"/>
          <w:color w:val="000000"/>
          <w:sz w:val="22"/>
          <w:szCs w:val="22"/>
        </w:rPr>
        <w:t xml:space="preserve">, </w:t>
      </w:r>
      <w:r w:rsidRPr="00465BA8">
        <w:rPr>
          <w:rFonts w:ascii="Arial" w:eastAsia="Times New Roman" w:hAnsi="Arial" w:cs="Arial"/>
          <w:i/>
          <w:color w:val="000000"/>
          <w:sz w:val="22"/>
          <w:szCs w:val="22"/>
        </w:rPr>
        <w:t>68</w:t>
      </w:r>
      <w:r w:rsidRPr="00465BA8">
        <w:rPr>
          <w:rFonts w:ascii="Arial" w:eastAsia="Times New Roman" w:hAnsi="Arial" w:cs="Arial"/>
          <w:color w:val="000000"/>
          <w:sz w:val="22"/>
          <w:szCs w:val="22"/>
        </w:rPr>
        <w:t xml:space="preserve">(3), 443–463. </w:t>
      </w:r>
      <w:hyperlink r:id="rId70">
        <w:r w:rsidR="001B45A8" w:rsidRPr="00465BA8">
          <w:rPr>
            <w:rFonts w:ascii="Arial" w:eastAsia="Times New Roman" w:hAnsi="Arial" w:cs="Arial"/>
            <w:color w:val="4F81BD"/>
            <w:sz w:val="22"/>
            <w:szCs w:val="22"/>
          </w:rPr>
          <w:t>https://doi.org/10.1177/0013164407308475</w:t>
        </w:r>
      </w:hyperlink>
    </w:p>
    <w:p w14:paraId="62D91480"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000000"/>
          <w:sz w:val="22"/>
          <w:szCs w:val="22"/>
        </w:rPr>
      </w:pPr>
      <w:bookmarkStart w:id="66" w:name="bookmark=id.1opuj5n" w:colFirst="0" w:colLast="0"/>
      <w:bookmarkEnd w:id="66"/>
      <w:r w:rsidRPr="00465BA8">
        <w:rPr>
          <w:rFonts w:ascii="Arial" w:eastAsia="Times New Roman" w:hAnsi="Arial" w:cs="Arial"/>
          <w:color w:val="000000"/>
          <w:sz w:val="22"/>
          <w:szCs w:val="22"/>
        </w:rPr>
        <w:t xml:space="preserve">van Dijk, J., &amp; Deursen, A. (2014). </w:t>
      </w:r>
      <w:r w:rsidRPr="00465BA8">
        <w:rPr>
          <w:rFonts w:ascii="Arial" w:eastAsia="Times New Roman" w:hAnsi="Arial" w:cs="Arial"/>
          <w:i/>
          <w:color w:val="000000"/>
          <w:sz w:val="22"/>
          <w:szCs w:val="22"/>
        </w:rPr>
        <w:t>Digital skills: Unlocking the information society.</w:t>
      </w:r>
      <w:r w:rsidRPr="00465BA8">
        <w:rPr>
          <w:rFonts w:ascii="Arial" w:eastAsia="Times New Roman" w:hAnsi="Arial" w:cs="Arial"/>
          <w:color w:val="000000"/>
          <w:sz w:val="22"/>
          <w:szCs w:val="22"/>
        </w:rPr>
        <w:t xml:space="preserve"> New York: </w:t>
      </w:r>
      <w:proofErr w:type="spellStart"/>
      <w:r w:rsidRPr="00465BA8">
        <w:rPr>
          <w:rFonts w:ascii="Arial" w:eastAsia="Times New Roman" w:hAnsi="Arial" w:cs="Arial"/>
          <w:color w:val="000000"/>
          <w:sz w:val="22"/>
          <w:szCs w:val="22"/>
        </w:rPr>
        <w:t>Plagrave</w:t>
      </w:r>
      <w:proofErr w:type="spellEnd"/>
      <w:r w:rsidRPr="00465BA8">
        <w:rPr>
          <w:rFonts w:ascii="Arial" w:eastAsia="Times New Roman" w:hAnsi="Arial" w:cs="Arial"/>
          <w:color w:val="000000"/>
          <w:sz w:val="22"/>
          <w:szCs w:val="22"/>
        </w:rPr>
        <w:t xml:space="preserve"> McMillan.</w:t>
      </w:r>
    </w:p>
    <w:p w14:paraId="3CF46477"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000000"/>
          <w:sz w:val="22"/>
          <w:szCs w:val="22"/>
        </w:rPr>
      </w:pPr>
      <w:bookmarkStart w:id="67" w:name="bookmark=id.2nusc19" w:colFirst="0" w:colLast="0"/>
      <w:bookmarkEnd w:id="67"/>
      <w:proofErr w:type="spellStart"/>
      <w:r w:rsidRPr="00465BA8">
        <w:rPr>
          <w:rFonts w:ascii="Arial" w:eastAsia="Times New Roman" w:hAnsi="Arial" w:cs="Arial"/>
          <w:color w:val="000000"/>
          <w:sz w:val="22"/>
          <w:szCs w:val="22"/>
        </w:rPr>
        <w:t>Varoy</w:t>
      </w:r>
      <w:proofErr w:type="spellEnd"/>
      <w:r w:rsidRPr="00465BA8">
        <w:rPr>
          <w:rFonts w:ascii="Arial" w:eastAsia="Times New Roman" w:hAnsi="Arial" w:cs="Arial"/>
          <w:color w:val="000000"/>
          <w:sz w:val="22"/>
          <w:szCs w:val="22"/>
        </w:rPr>
        <w:t xml:space="preserve">, E., Luxton-Reilly, A., Lee, K., &amp; </w:t>
      </w:r>
      <w:proofErr w:type="spellStart"/>
      <w:r w:rsidRPr="00465BA8">
        <w:rPr>
          <w:rFonts w:ascii="Arial" w:eastAsia="Times New Roman" w:hAnsi="Arial" w:cs="Arial"/>
          <w:color w:val="000000"/>
          <w:sz w:val="22"/>
          <w:szCs w:val="22"/>
        </w:rPr>
        <w:t>Giacaman</w:t>
      </w:r>
      <w:proofErr w:type="spellEnd"/>
      <w:r w:rsidRPr="00465BA8">
        <w:rPr>
          <w:rFonts w:ascii="Arial" w:eastAsia="Times New Roman" w:hAnsi="Arial" w:cs="Arial"/>
          <w:color w:val="000000"/>
          <w:sz w:val="22"/>
          <w:szCs w:val="22"/>
        </w:rPr>
        <w:t xml:space="preserve">, N. (2023). Understanding the Gender Gap in Digital Technologies Education. In </w:t>
      </w:r>
      <w:r w:rsidRPr="00465BA8">
        <w:rPr>
          <w:rFonts w:ascii="Arial" w:eastAsia="Times New Roman" w:hAnsi="Arial" w:cs="Arial"/>
          <w:i/>
          <w:color w:val="000000"/>
          <w:sz w:val="22"/>
          <w:szCs w:val="22"/>
        </w:rPr>
        <w:t>Proceedings of the 25th Australasian Computing Education Conference</w:t>
      </w:r>
      <w:r w:rsidRPr="00465BA8">
        <w:rPr>
          <w:rFonts w:ascii="Arial" w:eastAsia="Times New Roman" w:hAnsi="Arial" w:cs="Arial"/>
          <w:color w:val="000000"/>
          <w:sz w:val="22"/>
          <w:szCs w:val="22"/>
        </w:rPr>
        <w:t xml:space="preserve"> (pp. 69–76). Melbourne VIC Australia: ACM. </w:t>
      </w:r>
      <w:hyperlink r:id="rId71">
        <w:r w:rsidR="001B45A8" w:rsidRPr="00465BA8">
          <w:rPr>
            <w:rFonts w:ascii="Arial" w:eastAsia="Times New Roman" w:hAnsi="Arial" w:cs="Arial"/>
            <w:color w:val="4F81BD"/>
            <w:sz w:val="22"/>
            <w:szCs w:val="22"/>
          </w:rPr>
          <w:t>https://doi.org/10.1145/3576123.3576131</w:t>
        </w:r>
      </w:hyperlink>
    </w:p>
    <w:p w14:paraId="06BF0DA3"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000000"/>
          <w:sz w:val="22"/>
          <w:szCs w:val="22"/>
        </w:rPr>
      </w:pPr>
      <w:bookmarkStart w:id="68" w:name="bookmark=id.1302m92" w:colFirst="0" w:colLast="0"/>
      <w:bookmarkEnd w:id="68"/>
      <w:r w:rsidRPr="00465BA8">
        <w:rPr>
          <w:rFonts w:ascii="Arial" w:eastAsia="Times New Roman" w:hAnsi="Arial" w:cs="Arial"/>
          <w:color w:val="000000"/>
          <w:sz w:val="22"/>
          <w:szCs w:val="22"/>
        </w:rPr>
        <w:t xml:space="preserve">Wong, B., &amp; Kemp, P. E. J. (2018). Technical boys and creative girls: The career aspirations of digitally skilled youths. </w:t>
      </w:r>
      <w:r w:rsidRPr="00465BA8">
        <w:rPr>
          <w:rFonts w:ascii="Arial" w:eastAsia="Times New Roman" w:hAnsi="Arial" w:cs="Arial"/>
          <w:i/>
          <w:color w:val="000000"/>
          <w:sz w:val="22"/>
          <w:szCs w:val="22"/>
        </w:rPr>
        <w:t>Cambridge Journal of Education</w:t>
      </w:r>
      <w:r w:rsidRPr="00465BA8">
        <w:rPr>
          <w:rFonts w:ascii="Arial" w:eastAsia="Times New Roman" w:hAnsi="Arial" w:cs="Arial"/>
          <w:color w:val="000000"/>
          <w:sz w:val="22"/>
          <w:szCs w:val="22"/>
        </w:rPr>
        <w:t xml:space="preserve">, </w:t>
      </w:r>
      <w:r w:rsidRPr="00465BA8">
        <w:rPr>
          <w:rFonts w:ascii="Arial" w:eastAsia="Times New Roman" w:hAnsi="Arial" w:cs="Arial"/>
          <w:i/>
          <w:color w:val="000000"/>
          <w:sz w:val="22"/>
          <w:szCs w:val="22"/>
        </w:rPr>
        <w:t>48</w:t>
      </w:r>
      <w:r w:rsidRPr="00465BA8">
        <w:rPr>
          <w:rFonts w:ascii="Arial" w:eastAsia="Times New Roman" w:hAnsi="Arial" w:cs="Arial"/>
          <w:color w:val="000000"/>
          <w:sz w:val="22"/>
          <w:szCs w:val="22"/>
        </w:rPr>
        <w:t xml:space="preserve">(3), 301–316. </w:t>
      </w:r>
      <w:hyperlink r:id="rId72">
        <w:r w:rsidR="001B45A8" w:rsidRPr="00465BA8">
          <w:rPr>
            <w:rFonts w:ascii="Arial" w:eastAsia="Times New Roman" w:hAnsi="Arial" w:cs="Arial"/>
            <w:color w:val="4F81BD"/>
            <w:sz w:val="22"/>
            <w:szCs w:val="22"/>
          </w:rPr>
          <w:t>https://doi.org/10.1080/0305764X.2017.1325443</w:t>
        </w:r>
      </w:hyperlink>
    </w:p>
    <w:p w14:paraId="6A7AE8F9"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000000"/>
          <w:sz w:val="22"/>
          <w:szCs w:val="22"/>
        </w:rPr>
      </w:pPr>
      <w:bookmarkStart w:id="69" w:name="bookmark=id.3mzq4wv" w:colFirst="0" w:colLast="0"/>
      <w:bookmarkEnd w:id="69"/>
      <w:r w:rsidRPr="00465BA8">
        <w:rPr>
          <w:rFonts w:ascii="Arial" w:eastAsia="Times New Roman" w:hAnsi="Arial" w:cs="Arial"/>
          <w:color w:val="000000"/>
          <w:sz w:val="22"/>
          <w:szCs w:val="22"/>
        </w:rPr>
        <w:t xml:space="preserve">Wray, E., Sharma, U., &amp; Subban, P. (2022). Factors influencing teacher self-efficacy for inclusive education: A systematic literature review. </w:t>
      </w:r>
      <w:r w:rsidRPr="00465BA8">
        <w:rPr>
          <w:rFonts w:ascii="Arial" w:eastAsia="Times New Roman" w:hAnsi="Arial" w:cs="Arial"/>
          <w:i/>
          <w:color w:val="000000"/>
          <w:sz w:val="22"/>
          <w:szCs w:val="22"/>
        </w:rPr>
        <w:t>Teaching and Teacher Education</w:t>
      </w:r>
      <w:r w:rsidRPr="00465BA8">
        <w:rPr>
          <w:rFonts w:ascii="Arial" w:eastAsia="Times New Roman" w:hAnsi="Arial" w:cs="Arial"/>
          <w:color w:val="000000"/>
          <w:sz w:val="22"/>
          <w:szCs w:val="22"/>
        </w:rPr>
        <w:t xml:space="preserve">, </w:t>
      </w:r>
      <w:r w:rsidRPr="00465BA8">
        <w:rPr>
          <w:rFonts w:ascii="Arial" w:eastAsia="Times New Roman" w:hAnsi="Arial" w:cs="Arial"/>
          <w:i/>
          <w:color w:val="000000"/>
          <w:sz w:val="22"/>
          <w:szCs w:val="22"/>
        </w:rPr>
        <w:t>117</w:t>
      </w:r>
      <w:r w:rsidRPr="00465BA8">
        <w:rPr>
          <w:rFonts w:ascii="Arial" w:eastAsia="Times New Roman" w:hAnsi="Arial" w:cs="Arial"/>
          <w:color w:val="000000"/>
          <w:sz w:val="22"/>
          <w:szCs w:val="22"/>
        </w:rPr>
        <w:t xml:space="preserve">. </w:t>
      </w:r>
      <w:hyperlink r:id="rId73">
        <w:r w:rsidR="001B45A8" w:rsidRPr="00465BA8">
          <w:rPr>
            <w:rFonts w:ascii="Arial" w:eastAsia="Times New Roman" w:hAnsi="Arial" w:cs="Arial"/>
            <w:color w:val="4F81BD"/>
            <w:sz w:val="22"/>
            <w:szCs w:val="22"/>
          </w:rPr>
          <w:t>https://doi.org/10.1016/j.tate.2022.103800</w:t>
        </w:r>
      </w:hyperlink>
    </w:p>
    <w:p w14:paraId="08489298" w14:textId="77777777" w:rsidR="001B45A8" w:rsidRPr="00465BA8" w:rsidRDefault="00FD74AB" w:rsidP="007B57FF">
      <w:pPr>
        <w:pBdr>
          <w:top w:val="nil"/>
          <w:left w:val="nil"/>
          <w:bottom w:val="nil"/>
          <w:right w:val="nil"/>
          <w:between w:val="nil"/>
        </w:pBdr>
        <w:spacing w:line="360" w:lineRule="auto"/>
        <w:jc w:val="both"/>
        <w:rPr>
          <w:rFonts w:ascii="Arial" w:eastAsia="Times New Roman" w:hAnsi="Arial" w:cs="Arial"/>
          <w:color w:val="4F81BD"/>
          <w:sz w:val="22"/>
          <w:szCs w:val="22"/>
        </w:rPr>
      </w:pPr>
      <w:bookmarkStart w:id="70" w:name="bookmark=id.2250f4o" w:colFirst="0" w:colLast="0"/>
      <w:bookmarkEnd w:id="70"/>
      <w:r w:rsidRPr="00465BA8">
        <w:rPr>
          <w:rFonts w:ascii="Arial" w:eastAsia="Times New Roman" w:hAnsi="Arial" w:cs="Arial"/>
          <w:color w:val="000000"/>
          <w:sz w:val="22"/>
          <w:szCs w:val="22"/>
        </w:rPr>
        <w:lastRenderedPageBreak/>
        <w:t xml:space="preserve">Zhao, Y., Llorente, A. M. P., &amp; Gómez, M. C. S. (2021). Digital competence in higher education research: A systematic literature review. </w:t>
      </w:r>
      <w:r w:rsidRPr="00465BA8">
        <w:rPr>
          <w:rFonts w:ascii="Arial" w:eastAsia="Times New Roman" w:hAnsi="Arial" w:cs="Arial"/>
          <w:i/>
          <w:color w:val="000000"/>
          <w:sz w:val="22"/>
          <w:szCs w:val="22"/>
        </w:rPr>
        <w:t>Computers &amp; Education</w:t>
      </w:r>
      <w:r w:rsidRPr="00465BA8">
        <w:rPr>
          <w:rFonts w:ascii="Arial" w:eastAsia="Times New Roman" w:hAnsi="Arial" w:cs="Arial"/>
          <w:color w:val="000000"/>
          <w:sz w:val="22"/>
          <w:szCs w:val="22"/>
        </w:rPr>
        <w:t xml:space="preserve">, </w:t>
      </w:r>
      <w:r w:rsidRPr="00465BA8">
        <w:rPr>
          <w:rFonts w:ascii="Arial" w:eastAsia="Times New Roman" w:hAnsi="Arial" w:cs="Arial"/>
          <w:i/>
          <w:color w:val="000000"/>
          <w:sz w:val="22"/>
          <w:szCs w:val="22"/>
        </w:rPr>
        <w:t>168</w:t>
      </w:r>
      <w:r w:rsidRPr="00465BA8">
        <w:rPr>
          <w:rFonts w:ascii="Arial" w:eastAsia="Times New Roman" w:hAnsi="Arial" w:cs="Arial"/>
          <w:color w:val="000000"/>
          <w:sz w:val="22"/>
          <w:szCs w:val="22"/>
        </w:rPr>
        <w:t>.</w:t>
      </w:r>
      <w:r w:rsidRPr="00465BA8">
        <w:rPr>
          <w:rFonts w:ascii="Arial" w:eastAsia="Times New Roman" w:hAnsi="Arial" w:cs="Arial"/>
          <w:sz w:val="22"/>
          <w:szCs w:val="22"/>
        </w:rPr>
        <w:t xml:space="preserve"> </w:t>
      </w:r>
      <w:hyperlink r:id="rId74">
        <w:r w:rsidR="001B45A8" w:rsidRPr="00465BA8">
          <w:rPr>
            <w:rFonts w:ascii="Arial" w:eastAsia="Times New Roman" w:hAnsi="Arial" w:cs="Arial"/>
            <w:color w:val="4F81BD"/>
            <w:sz w:val="22"/>
            <w:szCs w:val="22"/>
          </w:rPr>
          <w:t>https://doi.org/10.1016/j.compedu.2021.104212</w:t>
        </w:r>
      </w:hyperlink>
    </w:p>
    <w:p w14:paraId="632C878A" w14:textId="77777777" w:rsidR="001B45A8" w:rsidRPr="00465BA8" w:rsidRDefault="001B45A8" w:rsidP="007B57FF">
      <w:pPr>
        <w:pBdr>
          <w:top w:val="nil"/>
          <w:left w:val="nil"/>
          <w:bottom w:val="nil"/>
          <w:right w:val="nil"/>
          <w:between w:val="nil"/>
        </w:pBdr>
        <w:spacing w:line="360" w:lineRule="auto"/>
        <w:jc w:val="both"/>
        <w:rPr>
          <w:rFonts w:ascii="Arial" w:eastAsia="Times New Roman" w:hAnsi="Arial" w:cs="Arial"/>
          <w:color w:val="4F81BD"/>
          <w:sz w:val="22"/>
          <w:szCs w:val="22"/>
        </w:rPr>
      </w:pPr>
    </w:p>
    <w:p w14:paraId="79F19F96" w14:textId="77777777" w:rsidR="0044390F" w:rsidRPr="004325DE" w:rsidRDefault="0044390F" w:rsidP="0044390F">
      <w:pPr>
        <w:ind w:left="720"/>
        <w:jc w:val="center"/>
        <w:rPr>
          <w:rFonts w:ascii="Times New Roman" w:hAnsi="Times New Roman" w:cs="Times New Roman"/>
          <w:i/>
          <w:iCs/>
        </w:rPr>
      </w:pPr>
      <w:r w:rsidRPr="004325DE">
        <w:rPr>
          <w:rFonts w:ascii="Times New Roman" w:hAnsi="Times New Roman" w:cs="Times New Roman"/>
          <w:i/>
          <w:iCs/>
        </w:rPr>
        <w:t>The authors acknowledge funding from Chile’s National Agency of</w:t>
      </w:r>
    </w:p>
    <w:p w14:paraId="458433BB" w14:textId="77777777" w:rsidR="0044390F" w:rsidRPr="004325DE" w:rsidRDefault="0044390F" w:rsidP="0044390F">
      <w:pPr>
        <w:ind w:left="720"/>
        <w:jc w:val="center"/>
        <w:rPr>
          <w:rFonts w:ascii="Times New Roman" w:hAnsi="Times New Roman" w:cs="Times New Roman"/>
          <w:i/>
          <w:iCs/>
        </w:rPr>
      </w:pPr>
      <w:r w:rsidRPr="004325DE">
        <w:rPr>
          <w:rFonts w:ascii="Times New Roman" w:hAnsi="Times New Roman" w:cs="Times New Roman"/>
          <w:i/>
          <w:iCs/>
        </w:rPr>
        <w:t>Research and Development (ANID) through the Millennium Nucleus on Digital</w:t>
      </w:r>
    </w:p>
    <w:p w14:paraId="7BC158AF" w14:textId="77777777" w:rsidR="0044390F" w:rsidRPr="00387E6A" w:rsidRDefault="0044390F" w:rsidP="0044390F">
      <w:pPr>
        <w:ind w:left="720"/>
        <w:jc w:val="center"/>
        <w:rPr>
          <w:rFonts w:ascii="Times New Roman" w:hAnsi="Times New Roman" w:cs="Times New Roman"/>
          <w:i/>
          <w:iCs/>
        </w:rPr>
      </w:pPr>
      <w:r w:rsidRPr="004325DE">
        <w:rPr>
          <w:rFonts w:ascii="Times New Roman" w:hAnsi="Times New Roman" w:cs="Times New Roman"/>
          <w:i/>
          <w:iCs/>
        </w:rPr>
        <w:t>Inequalities and Opportunities (NUDOS) [grant NCS2022_046].</w:t>
      </w:r>
    </w:p>
    <w:p w14:paraId="3E58AD6C" w14:textId="77777777" w:rsidR="001B45A8" w:rsidRPr="00465BA8" w:rsidRDefault="001B45A8" w:rsidP="007B57FF">
      <w:pPr>
        <w:spacing w:line="360" w:lineRule="auto"/>
        <w:rPr>
          <w:rFonts w:ascii="Arial" w:eastAsia="Times New Roman" w:hAnsi="Arial" w:cs="Arial"/>
          <w:b/>
          <w:color w:val="4F81BD"/>
        </w:rPr>
      </w:pPr>
    </w:p>
    <w:sectPr w:rsidR="001B45A8" w:rsidRPr="00465BA8">
      <w:footerReference w:type="default" r:id="rId7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86F55FF" w14:textId="77777777" w:rsidR="009F2613" w:rsidRDefault="009F2613">
      <w:pPr>
        <w:spacing w:after="0"/>
      </w:pPr>
      <w:r>
        <w:separator/>
      </w:r>
    </w:p>
  </w:endnote>
  <w:endnote w:type="continuationSeparator" w:id="0">
    <w:p w14:paraId="202D84DA" w14:textId="77777777" w:rsidR="009F2613" w:rsidRDefault="009F2613">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B7140C8E-C2F4-415C-A730-05DADAEF4004}"/>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250156C0-D055-4D20-A78E-49915F6B9454}"/>
    <w:embedBold r:id="rId3" w:fontKey="{43C84CFA-A7CA-4F3F-93B0-5FF13CC6134C}"/>
    <w:embedItalic r:id="rId4" w:fontKey="{975A467E-87CF-44DD-9CEA-BFD8D01A65BF}"/>
  </w:font>
  <w:font w:name="Calibri">
    <w:panose1 w:val="020F0502020204030204"/>
    <w:charset w:val="00"/>
    <w:family w:val="swiss"/>
    <w:pitch w:val="variable"/>
    <w:sig w:usb0="E4002EFF" w:usb1="C200247B" w:usb2="00000009" w:usb3="00000000" w:csb0="000001FF" w:csb1="00000000"/>
    <w:embedRegular r:id="rId5" w:fontKey="{6055B57C-3E7A-4A4B-97DC-99308A7F70AA}"/>
    <w:embedBold r:id="rId6" w:fontKey="{CD3E498B-D4FC-456A-9DE6-75475BC5034B}"/>
    <w:embedItalic r:id="rId7" w:fontKey="{71538509-0B66-4917-AF2F-657BBF29C901}"/>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embedRegular r:id="rId8" w:fontKey="{0A629EE4-0A3A-466C-A751-3542850EF46D}"/>
    <w:embedItalic r:id="rId9" w:fontKey="{E1EB4726-673B-4DEA-B3D3-EF571B06F70E}"/>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embedBold r:id="rId10" w:fontKey="{3C613DEC-A9EB-4123-BDE6-C1F2C71FA0B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71257987"/>
      <w:docPartObj>
        <w:docPartGallery w:val="Page Numbers (Bottom of Page)"/>
        <w:docPartUnique/>
      </w:docPartObj>
    </w:sdtPr>
    <w:sdtEndPr>
      <w:rPr>
        <w:noProof/>
      </w:rPr>
    </w:sdtEndPr>
    <w:sdtContent>
      <w:p w14:paraId="459FF167" w14:textId="470CB8D3" w:rsidR="00465BA8" w:rsidRDefault="00465BA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CEC80FA" w14:textId="77777777" w:rsidR="00465BA8" w:rsidRDefault="00465BA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146F82" w14:textId="77777777" w:rsidR="009F2613" w:rsidRDefault="009F2613">
      <w:pPr>
        <w:spacing w:after="0"/>
      </w:pPr>
      <w:r>
        <w:separator/>
      </w:r>
    </w:p>
  </w:footnote>
  <w:footnote w:type="continuationSeparator" w:id="0">
    <w:p w14:paraId="7ADFBE03" w14:textId="77777777" w:rsidR="009F2613" w:rsidRDefault="009F2613">
      <w:pPr>
        <w:spacing w:after="0"/>
      </w:pPr>
      <w:r>
        <w:continuationSeparator/>
      </w:r>
    </w:p>
  </w:footnote>
  <w:footnote w:id="1">
    <w:p w14:paraId="519C4C4D" w14:textId="77777777" w:rsidR="001B45A8" w:rsidRDefault="00FD74AB">
      <w:pPr>
        <w:spacing w:after="0"/>
        <w:rPr>
          <w:sz w:val="20"/>
          <w:szCs w:val="20"/>
        </w:rPr>
      </w:pPr>
      <w:r>
        <w:rPr>
          <w:vertAlign w:val="superscript"/>
        </w:rPr>
        <w:footnoteRef/>
      </w:r>
      <w:r>
        <w:rPr>
          <w:sz w:val="20"/>
          <w:szCs w:val="20"/>
        </w:rPr>
        <w:t xml:space="preserve"> </w:t>
      </w:r>
      <w:r>
        <w:rPr>
          <w:rFonts w:ascii="Times New Roman" w:eastAsia="Times New Roman" w:hAnsi="Times New Roman" w:cs="Times New Roman"/>
          <w:sz w:val="20"/>
          <w:szCs w:val="20"/>
        </w:rPr>
        <w:t>The ICILS database offers five possible values of the CIL score that were generated with full conditioning to derive summary student achievement statistics. Conventionally, papers based on this study usually occupy the first plausible value, which is coded “pv1cil”. This research is no exception.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8D4C3F"/>
    <w:multiLevelType w:val="multilevel"/>
    <w:tmpl w:val="C5DE74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41564A20"/>
    <w:multiLevelType w:val="multilevel"/>
    <w:tmpl w:val="FC54C1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5A042717"/>
    <w:multiLevelType w:val="multilevel"/>
    <w:tmpl w:val="B5A03A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6E3E1C3C"/>
    <w:multiLevelType w:val="multilevel"/>
    <w:tmpl w:val="9BBE6B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71115A7F"/>
    <w:multiLevelType w:val="multilevel"/>
    <w:tmpl w:val="1C2ABECA"/>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16cid:durableId="923298794">
    <w:abstractNumId w:val="4"/>
  </w:num>
  <w:num w:numId="2" w16cid:durableId="760873016">
    <w:abstractNumId w:val="1"/>
  </w:num>
  <w:num w:numId="3" w16cid:durableId="1259555272">
    <w:abstractNumId w:val="0"/>
  </w:num>
  <w:num w:numId="4" w16cid:durableId="588083697">
    <w:abstractNumId w:val="3"/>
  </w:num>
  <w:num w:numId="5" w16cid:durableId="19492381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B45A8"/>
    <w:rsid w:val="00113125"/>
    <w:rsid w:val="001B45A8"/>
    <w:rsid w:val="0044390F"/>
    <w:rsid w:val="00465BA8"/>
    <w:rsid w:val="005F3005"/>
    <w:rsid w:val="00653F51"/>
    <w:rsid w:val="00663C9E"/>
    <w:rsid w:val="007B57FF"/>
    <w:rsid w:val="00904BD5"/>
    <w:rsid w:val="009F2613"/>
    <w:rsid w:val="00A330A4"/>
    <w:rsid w:val="00C84AFA"/>
    <w:rsid w:val="00E81237"/>
    <w:rsid w:val="00FD5EC2"/>
    <w:rsid w:val="00FD74A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3667049"/>
  <w15:docId w15:val="{B82F9901-C603-41FC-8D5E-83796381E0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4"/>
        <w:szCs w:val="24"/>
        <w:lang w:val="en-US" w:eastAsia="en-GB" w:bidi="ar-SA"/>
      </w:rPr>
    </w:rPrDefault>
    <w:pPrDefault>
      <w:pPr>
        <w:spacing w:after="20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4A7"/>
  </w:style>
  <w:style w:type="paragraph" w:styleId="Heading1">
    <w:name w:val="heading 1"/>
    <w:basedOn w:val="Normal"/>
    <w:next w:val="BodyText"/>
    <w:link w:val="Heading1Char"/>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semiHidden/>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semiHidden/>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semiHidden/>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semiHidden/>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semiHidden/>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BodyText"/>
    <w:uiPriority w:val="1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Subtitle">
    <w:name w:val="Subtitle"/>
    <w:basedOn w:val="Normal"/>
    <w:next w:val="Normal"/>
    <w:uiPriority w:val="11"/>
    <w:qFormat/>
    <w:pPr>
      <w:keepNext/>
      <w:keepLines/>
      <w:spacing w:before="240" w:after="240"/>
      <w:jc w:val="center"/>
    </w:pPr>
    <w:rPr>
      <w:rFonts w:ascii="Calibri" w:eastAsia="Calibri" w:hAnsi="Calibri" w:cs="Calibri"/>
      <w:b/>
      <w:color w:val="335B8A"/>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shd w:val="clear" w:color="auto" w:fill="F1F3F5"/>
      <w:wordWrap w:val="0"/>
    </w:pPr>
  </w:style>
  <w:style w:type="character" w:customStyle="1" w:styleId="KeywordTok">
    <w:name w:val="KeywordTok"/>
    <w:basedOn w:val="VerbatimChar"/>
    <w:rPr>
      <w:rFonts w:ascii="Consolas" w:hAnsi="Consolas"/>
      <w:color w:val="003B4F"/>
      <w:sz w:val="22"/>
      <w:shd w:val="clear" w:color="auto" w:fill="F1F3F5"/>
    </w:rPr>
  </w:style>
  <w:style w:type="character" w:customStyle="1" w:styleId="DataTypeTok">
    <w:name w:val="DataTypeTok"/>
    <w:basedOn w:val="VerbatimChar"/>
    <w:rPr>
      <w:rFonts w:ascii="Consolas" w:hAnsi="Consolas"/>
      <w:color w:val="AD0000"/>
      <w:sz w:val="22"/>
      <w:shd w:val="clear" w:color="auto" w:fill="F1F3F5"/>
    </w:rPr>
  </w:style>
  <w:style w:type="character" w:customStyle="1" w:styleId="DecValTok">
    <w:name w:val="DecValTok"/>
    <w:basedOn w:val="VerbatimChar"/>
    <w:rPr>
      <w:rFonts w:ascii="Consolas" w:hAnsi="Consolas"/>
      <w:color w:val="AD0000"/>
      <w:sz w:val="22"/>
      <w:shd w:val="clear" w:color="auto" w:fill="F1F3F5"/>
    </w:rPr>
  </w:style>
  <w:style w:type="character" w:customStyle="1" w:styleId="BaseNTok">
    <w:name w:val="BaseNTok"/>
    <w:basedOn w:val="VerbatimChar"/>
    <w:rPr>
      <w:rFonts w:ascii="Consolas" w:hAnsi="Consolas"/>
      <w:color w:val="AD0000"/>
      <w:sz w:val="22"/>
      <w:shd w:val="clear" w:color="auto" w:fill="F1F3F5"/>
    </w:rPr>
  </w:style>
  <w:style w:type="character" w:customStyle="1" w:styleId="FloatTok">
    <w:name w:val="FloatTok"/>
    <w:basedOn w:val="VerbatimChar"/>
    <w:rPr>
      <w:rFonts w:ascii="Consolas" w:hAnsi="Consolas"/>
      <w:color w:val="AD0000"/>
      <w:sz w:val="22"/>
      <w:shd w:val="clear" w:color="auto" w:fill="F1F3F5"/>
    </w:rPr>
  </w:style>
  <w:style w:type="character" w:customStyle="1" w:styleId="ConstantTok">
    <w:name w:val="ConstantTok"/>
    <w:basedOn w:val="VerbatimChar"/>
    <w:rPr>
      <w:rFonts w:ascii="Consolas" w:hAnsi="Consolas"/>
      <w:color w:val="8F5902"/>
      <w:sz w:val="22"/>
      <w:shd w:val="clear" w:color="auto" w:fill="F1F3F5"/>
    </w:rPr>
  </w:style>
  <w:style w:type="character" w:customStyle="1" w:styleId="CharTok">
    <w:name w:val="CharTok"/>
    <w:basedOn w:val="VerbatimChar"/>
    <w:rPr>
      <w:rFonts w:ascii="Consolas" w:hAnsi="Consolas"/>
      <w:color w:val="20794D"/>
      <w:sz w:val="22"/>
      <w:shd w:val="clear" w:color="auto" w:fill="F1F3F5"/>
    </w:rPr>
  </w:style>
  <w:style w:type="character" w:customStyle="1" w:styleId="SpecialCharTok">
    <w:name w:val="SpecialCharTok"/>
    <w:basedOn w:val="VerbatimChar"/>
    <w:rPr>
      <w:rFonts w:ascii="Consolas" w:hAnsi="Consolas"/>
      <w:color w:val="5E5E5E"/>
      <w:sz w:val="22"/>
      <w:shd w:val="clear" w:color="auto" w:fill="F1F3F5"/>
    </w:rPr>
  </w:style>
  <w:style w:type="character" w:customStyle="1" w:styleId="StringTok">
    <w:name w:val="StringTok"/>
    <w:basedOn w:val="VerbatimChar"/>
    <w:rPr>
      <w:rFonts w:ascii="Consolas" w:hAnsi="Consolas"/>
      <w:color w:val="20794D"/>
      <w:sz w:val="22"/>
      <w:shd w:val="clear" w:color="auto" w:fill="F1F3F5"/>
    </w:rPr>
  </w:style>
  <w:style w:type="character" w:customStyle="1" w:styleId="VerbatimStringTok">
    <w:name w:val="VerbatimStringTok"/>
    <w:basedOn w:val="VerbatimChar"/>
    <w:rPr>
      <w:rFonts w:ascii="Consolas" w:hAnsi="Consolas"/>
      <w:color w:val="20794D"/>
      <w:sz w:val="22"/>
      <w:shd w:val="clear" w:color="auto" w:fill="F1F3F5"/>
    </w:rPr>
  </w:style>
  <w:style w:type="character" w:customStyle="1" w:styleId="SpecialStringTok">
    <w:name w:val="SpecialStringTok"/>
    <w:basedOn w:val="VerbatimChar"/>
    <w:rPr>
      <w:rFonts w:ascii="Consolas" w:hAnsi="Consolas"/>
      <w:color w:val="20794D"/>
      <w:sz w:val="22"/>
      <w:shd w:val="clear" w:color="auto" w:fill="F1F3F5"/>
    </w:rPr>
  </w:style>
  <w:style w:type="character" w:customStyle="1" w:styleId="ImportTok">
    <w:name w:val="ImportTok"/>
    <w:basedOn w:val="VerbatimChar"/>
    <w:rPr>
      <w:rFonts w:ascii="Consolas" w:hAnsi="Consolas"/>
      <w:color w:val="00769E"/>
      <w:sz w:val="22"/>
      <w:shd w:val="clear" w:color="auto" w:fill="F1F3F5"/>
    </w:rPr>
  </w:style>
  <w:style w:type="character" w:customStyle="1" w:styleId="CommentTok">
    <w:name w:val="CommentTok"/>
    <w:basedOn w:val="VerbatimChar"/>
    <w:rPr>
      <w:rFonts w:ascii="Consolas" w:hAnsi="Consolas"/>
      <w:color w:val="5E5E5E"/>
      <w:sz w:val="22"/>
      <w:shd w:val="clear" w:color="auto" w:fill="F1F3F5"/>
    </w:rPr>
  </w:style>
  <w:style w:type="character" w:customStyle="1" w:styleId="DocumentationTok">
    <w:name w:val="DocumentationTok"/>
    <w:basedOn w:val="VerbatimChar"/>
    <w:rPr>
      <w:rFonts w:ascii="Consolas" w:hAnsi="Consolas"/>
      <w:i/>
      <w:color w:val="5E5E5E"/>
      <w:sz w:val="22"/>
      <w:shd w:val="clear" w:color="auto" w:fill="F1F3F5"/>
    </w:rPr>
  </w:style>
  <w:style w:type="character" w:customStyle="1" w:styleId="AnnotationTok">
    <w:name w:val="AnnotationTok"/>
    <w:basedOn w:val="VerbatimChar"/>
    <w:rPr>
      <w:rFonts w:ascii="Consolas" w:hAnsi="Consolas"/>
      <w:color w:val="5E5E5E"/>
      <w:sz w:val="22"/>
      <w:shd w:val="clear" w:color="auto" w:fill="F1F3F5"/>
    </w:rPr>
  </w:style>
  <w:style w:type="character" w:customStyle="1" w:styleId="CommentVarTok">
    <w:name w:val="CommentVarTok"/>
    <w:basedOn w:val="VerbatimChar"/>
    <w:rPr>
      <w:rFonts w:ascii="Consolas" w:hAnsi="Consolas"/>
      <w:i/>
      <w:color w:val="5E5E5E"/>
      <w:sz w:val="22"/>
      <w:shd w:val="clear" w:color="auto" w:fill="F1F3F5"/>
    </w:rPr>
  </w:style>
  <w:style w:type="character" w:customStyle="1" w:styleId="OtherTok">
    <w:name w:val="OtherTok"/>
    <w:basedOn w:val="VerbatimChar"/>
    <w:rPr>
      <w:rFonts w:ascii="Consolas" w:hAnsi="Consolas"/>
      <w:color w:val="003B4F"/>
      <w:sz w:val="22"/>
      <w:shd w:val="clear" w:color="auto" w:fill="F1F3F5"/>
    </w:rPr>
  </w:style>
  <w:style w:type="character" w:customStyle="1" w:styleId="FunctionTok">
    <w:name w:val="FunctionTok"/>
    <w:basedOn w:val="VerbatimChar"/>
    <w:rPr>
      <w:rFonts w:ascii="Consolas" w:hAnsi="Consolas"/>
      <w:color w:val="4758AB"/>
      <w:sz w:val="22"/>
      <w:shd w:val="clear" w:color="auto" w:fill="F1F3F5"/>
    </w:rPr>
  </w:style>
  <w:style w:type="character" w:customStyle="1" w:styleId="VariableTok">
    <w:name w:val="VariableTok"/>
    <w:basedOn w:val="VerbatimChar"/>
    <w:rPr>
      <w:rFonts w:ascii="Consolas" w:hAnsi="Consolas"/>
      <w:color w:val="111111"/>
      <w:sz w:val="22"/>
      <w:shd w:val="clear" w:color="auto" w:fill="F1F3F5"/>
    </w:rPr>
  </w:style>
  <w:style w:type="character" w:customStyle="1" w:styleId="ControlFlowTok">
    <w:name w:val="ControlFlowTok"/>
    <w:basedOn w:val="VerbatimChar"/>
    <w:rPr>
      <w:rFonts w:ascii="Consolas" w:hAnsi="Consolas"/>
      <w:color w:val="003B4F"/>
      <w:sz w:val="22"/>
      <w:shd w:val="clear" w:color="auto" w:fill="F1F3F5"/>
    </w:rPr>
  </w:style>
  <w:style w:type="character" w:customStyle="1" w:styleId="OperatorTok">
    <w:name w:val="OperatorTok"/>
    <w:basedOn w:val="VerbatimChar"/>
    <w:rPr>
      <w:rFonts w:ascii="Consolas" w:hAnsi="Consolas"/>
      <w:color w:val="5E5E5E"/>
      <w:sz w:val="22"/>
      <w:shd w:val="clear" w:color="auto" w:fill="F1F3F5"/>
    </w:rPr>
  </w:style>
  <w:style w:type="character" w:customStyle="1" w:styleId="BuiltInTok">
    <w:name w:val="BuiltInTok"/>
    <w:basedOn w:val="VerbatimChar"/>
    <w:rPr>
      <w:rFonts w:ascii="Consolas" w:hAnsi="Consolas"/>
      <w:color w:val="003B4F"/>
      <w:sz w:val="22"/>
      <w:shd w:val="clear" w:color="auto" w:fill="F1F3F5"/>
    </w:rPr>
  </w:style>
  <w:style w:type="character" w:customStyle="1" w:styleId="ExtensionTok">
    <w:name w:val="ExtensionTok"/>
    <w:basedOn w:val="VerbatimChar"/>
    <w:rPr>
      <w:rFonts w:ascii="Consolas" w:hAnsi="Consolas"/>
      <w:color w:val="003B4F"/>
      <w:sz w:val="22"/>
      <w:shd w:val="clear" w:color="auto" w:fill="F1F3F5"/>
    </w:rPr>
  </w:style>
  <w:style w:type="character" w:customStyle="1" w:styleId="PreprocessorTok">
    <w:name w:val="PreprocessorTok"/>
    <w:basedOn w:val="VerbatimChar"/>
    <w:rPr>
      <w:rFonts w:ascii="Consolas" w:hAnsi="Consolas"/>
      <w:color w:val="AD0000"/>
      <w:sz w:val="22"/>
      <w:shd w:val="clear" w:color="auto" w:fill="F1F3F5"/>
    </w:rPr>
  </w:style>
  <w:style w:type="character" w:customStyle="1" w:styleId="AttributeTok">
    <w:name w:val="AttributeTok"/>
    <w:basedOn w:val="VerbatimChar"/>
    <w:rPr>
      <w:rFonts w:ascii="Consolas" w:hAnsi="Consolas"/>
      <w:color w:val="657422"/>
      <w:sz w:val="22"/>
      <w:shd w:val="clear" w:color="auto" w:fill="F1F3F5"/>
    </w:rPr>
  </w:style>
  <w:style w:type="character" w:customStyle="1" w:styleId="RegionMarkerTok">
    <w:name w:val="RegionMarkerTok"/>
    <w:basedOn w:val="VerbatimChar"/>
    <w:rPr>
      <w:rFonts w:ascii="Consolas" w:hAnsi="Consolas"/>
      <w:color w:val="003B4F"/>
      <w:sz w:val="22"/>
      <w:shd w:val="clear" w:color="auto" w:fill="F1F3F5"/>
    </w:rPr>
  </w:style>
  <w:style w:type="character" w:customStyle="1" w:styleId="InformationTok">
    <w:name w:val="InformationTok"/>
    <w:basedOn w:val="VerbatimChar"/>
    <w:rPr>
      <w:rFonts w:ascii="Consolas" w:hAnsi="Consolas"/>
      <w:color w:val="5E5E5E"/>
      <w:sz w:val="22"/>
      <w:shd w:val="clear" w:color="auto" w:fill="F1F3F5"/>
    </w:rPr>
  </w:style>
  <w:style w:type="character" w:customStyle="1" w:styleId="WarningTok">
    <w:name w:val="WarningTok"/>
    <w:basedOn w:val="VerbatimChar"/>
    <w:rPr>
      <w:rFonts w:ascii="Consolas" w:hAnsi="Consolas"/>
      <w:i/>
      <w:color w:val="5E5E5E"/>
      <w:sz w:val="22"/>
      <w:shd w:val="clear" w:color="auto" w:fill="F1F3F5"/>
    </w:rPr>
  </w:style>
  <w:style w:type="character" w:customStyle="1" w:styleId="AlertTok">
    <w:name w:val="AlertTok"/>
    <w:basedOn w:val="VerbatimChar"/>
    <w:rPr>
      <w:rFonts w:ascii="Consolas" w:hAnsi="Consolas"/>
      <w:color w:val="AD0000"/>
      <w:sz w:val="22"/>
      <w:shd w:val="clear" w:color="auto" w:fill="F1F3F5"/>
    </w:rPr>
  </w:style>
  <w:style w:type="character" w:customStyle="1" w:styleId="ErrorTok">
    <w:name w:val="ErrorTok"/>
    <w:basedOn w:val="VerbatimChar"/>
    <w:rPr>
      <w:rFonts w:ascii="Consolas" w:hAnsi="Consolas"/>
      <w:color w:val="AD0000"/>
      <w:sz w:val="22"/>
      <w:shd w:val="clear" w:color="auto" w:fill="F1F3F5"/>
    </w:rPr>
  </w:style>
  <w:style w:type="character" w:customStyle="1" w:styleId="NormalTok">
    <w:name w:val="NormalTok"/>
    <w:basedOn w:val="VerbatimChar"/>
    <w:rPr>
      <w:rFonts w:ascii="Consolas" w:hAnsi="Consolas"/>
      <w:color w:val="003B4F"/>
      <w:sz w:val="22"/>
      <w:shd w:val="clear" w:color="auto" w:fill="F1F3F5"/>
    </w:rPr>
  </w:style>
  <w:style w:type="character" w:customStyle="1" w:styleId="Heading1Char">
    <w:name w:val="Heading 1 Char"/>
    <w:basedOn w:val="DefaultParagraphFont"/>
    <w:link w:val="Heading1"/>
    <w:uiPriority w:val="9"/>
    <w:rsid w:val="00A778DB"/>
    <w:rPr>
      <w:rFonts w:asciiTheme="majorHAnsi" w:eastAsiaTheme="majorEastAsia" w:hAnsiTheme="majorHAnsi" w:cstheme="majorBidi"/>
      <w:b/>
      <w:bCs/>
      <w:color w:val="4F81BD" w:themeColor="accent1"/>
      <w:sz w:val="32"/>
      <w:szCs w:val="32"/>
    </w:rPr>
  </w:style>
  <w:style w:type="character" w:styleId="UnresolvedMention">
    <w:name w:val="Unresolved Mention"/>
    <w:basedOn w:val="DefaultParagraphFont"/>
    <w:uiPriority w:val="99"/>
    <w:semiHidden/>
    <w:unhideWhenUsed/>
    <w:rsid w:val="00C75924"/>
    <w:rPr>
      <w:color w:val="605E5C"/>
      <w:shd w:val="clear" w:color="auto" w:fill="E1DFDD"/>
    </w:rPr>
  </w:style>
  <w:style w:type="paragraph" w:styleId="Header">
    <w:name w:val="header"/>
    <w:basedOn w:val="Normal"/>
    <w:link w:val="HeaderChar"/>
    <w:rsid w:val="00C91461"/>
    <w:pPr>
      <w:tabs>
        <w:tab w:val="center" w:pos="4513"/>
        <w:tab w:val="right" w:pos="9026"/>
      </w:tabs>
      <w:spacing w:after="0"/>
    </w:pPr>
  </w:style>
  <w:style w:type="character" w:customStyle="1" w:styleId="HeaderChar">
    <w:name w:val="Header Char"/>
    <w:basedOn w:val="DefaultParagraphFont"/>
    <w:link w:val="Header"/>
    <w:rsid w:val="00C91461"/>
  </w:style>
  <w:style w:type="paragraph" w:styleId="Footer">
    <w:name w:val="footer"/>
    <w:basedOn w:val="Normal"/>
    <w:link w:val="FooterChar"/>
    <w:uiPriority w:val="99"/>
    <w:rsid w:val="00C91461"/>
    <w:pPr>
      <w:tabs>
        <w:tab w:val="center" w:pos="4513"/>
        <w:tab w:val="right" w:pos="9026"/>
      </w:tabs>
      <w:spacing w:after="0"/>
    </w:pPr>
  </w:style>
  <w:style w:type="character" w:customStyle="1" w:styleId="FooterChar">
    <w:name w:val="Footer Char"/>
    <w:basedOn w:val="DefaultParagraphFont"/>
    <w:link w:val="Footer"/>
    <w:uiPriority w:val="99"/>
    <w:rsid w:val="00C91461"/>
  </w:style>
  <w:style w:type="table" w:styleId="PlainTable5">
    <w:name w:val="Plain Table 5"/>
    <w:basedOn w:val="TableNormal"/>
    <w:uiPriority w:val="99"/>
    <w:rsid w:val="00CD1906"/>
    <w:pPr>
      <w:spacing w:after="0"/>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
    <w:name w:val="Table Grid"/>
    <w:basedOn w:val="TableNormal"/>
    <w:uiPriority w:val="59"/>
    <w:rsid w:val="00610A13"/>
    <w:pPr>
      <w:spacing w:after="0"/>
    </w:pPr>
    <w:rPr>
      <w:rFonts w:eastAsiaTheme="minorEastAsia"/>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rsid w:val="00610A13"/>
    <w:pPr>
      <w:spacing w:after="0"/>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2">
    <w:name w:val="Plain Table 2"/>
    <w:basedOn w:val="TableNormal"/>
    <w:rsid w:val="009D193C"/>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a">
    <w:basedOn w:val="TableNormal"/>
    <w:pPr>
      <w:spacing w:after="0"/>
    </w:pPr>
    <w:rPr>
      <w:sz w:val="22"/>
      <w:szCs w:val="22"/>
    </w:rPr>
    <w:tblPr>
      <w:tblStyleRowBandSize w:val="1"/>
      <w:tblStyleColBandSize w:val="1"/>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0">
    <w:basedOn w:val="TableNormal"/>
    <w:pPr>
      <w:spacing w:after="0"/>
    </w:pPr>
    <w:rPr>
      <w:sz w:val="22"/>
      <w:szCs w:val="22"/>
    </w:rPr>
    <w:tblPr>
      <w:tblStyleRowBandSize w:val="1"/>
      <w:tblStyleColBandSize w:val="1"/>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1">
    <w:basedOn w:val="TableNormal"/>
    <w:pPr>
      <w:spacing w:after="0"/>
    </w:pPr>
    <w:rPr>
      <w:sz w:val="22"/>
      <w:szCs w:val="22"/>
    </w:rPr>
    <w:tblPr>
      <w:tblStyleRowBandSize w:val="1"/>
      <w:tblStyleColBandSize w:val="1"/>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2">
    <w:basedOn w:val="TableNormal"/>
    <w:pPr>
      <w:spacing w:after="0"/>
    </w:pPr>
    <w:rPr>
      <w:sz w:val="22"/>
      <w:szCs w:val="22"/>
    </w:rPr>
    <w:tblPr>
      <w:tblStyleRowBandSize w:val="1"/>
      <w:tblStyleColBandSize w:val="1"/>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customStyle="1" w:styleId="a3">
    <w:basedOn w:val="TableNormal"/>
    <w:pPr>
      <w:spacing w:after="0"/>
    </w:pPr>
    <w:rPr>
      <w:sz w:val="22"/>
      <w:szCs w:val="22"/>
    </w:rPr>
    <w:tblPr>
      <w:tblStyleRowBandSize w:val="1"/>
      <w:tblStyleColBandSize w:val="1"/>
    </w:tblPr>
    <w:tblStylePr w:type="firstRow">
      <w:rPr>
        <w:b/>
      </w:rPr>
      <w:tblPr/>
      <w:tcPr>
        <w:tcBorders>
          <w:bottom w:val="single" w:sz="4" w:space="0" w:color="7F7F7F"/>
        </w:tcBorders>
      </w:tcPr>
    </w:tblStylePr>
    <w:tblStylePr w:type="lastRow">
      <w:rPr>
        <w:b/>
      </w:rPr>
      <w:tblPr/>
      <w:tcPr>
        <w:tcBorders>
          <w:top w:val="single" w:sz="4" w:space="0" w:color="7F7F7F"/>
        </w:tcBorders>
      </w:tcPr>
    </w:tblStylePr>
    <w:tblStylePr w:type="firstCol">
      <w:rPr>
        <w:b/>
      </w:rPr>
    </w:tblStylePr>
    <w:tblStylePr w:type="lastCol">
      <w:rPr>
        <w:b/>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s://doi.org/10.1080/1369118X.2015.1084023" TargetMode="External"/><Relationship Id="rId21" Type="http://schemas.openxmlformats.org/officeDocument/2006/relationships/hyperlink" Target="https://doi.org/10.2190/KQJL-RTW1-VVUY-BHLG" TargetMode="External"/><Relationship Id="rId42" Type="http://schemas.openxmlformats.org/officeDocument/2006/relationships/hyperlink" Target="https://doi.org/10.1016/j.riob.2012.11.003" TargetMode="External"/><Relationship Id="rId47" Type="http://schemas.openxmlformats.org/officeDocument/2006/relationships/hyperlink" Target="https://doi.org/10.1111/j.1467-8535.2009.00939.x" TargetMode="External"/><Relationship Id="rId63" Type="http://schemas.openxmlformats.org/officeDocument/2006/relationships/hyperlink" Target="https://doi.org/10.2307/1170234" TargetMode="External"/><Relationship Id="rId68" Type="http://schemas.openxmlformats.org/officeDocument/2006/relationships/hyperlink" Target="https://doi.org/10.1007/s11199-023-01353-1" TargetMode="External"/><Relationship Id="rId16" Type="http://schemas.openxmlformats.org/officeDocument/2006/relationships/hyperlink" Target="https://doi.org/10.1037/0033-295X.84.2.191" TargetMode="External"/><Relationship Id="rId11" Type="http://schemas.openxmlformats.org/officeDocument/2006/relationships/image" Target="media/image4.png"/><Relationship Id="rId24" Type="http://schemas.openxmlformats.org/officeDocument/2006/relationships/hyperlink" Target="https://doi.org/10.3389/fpsyg.2015.00049" TargetMode="External"/><Relationship Id="rId32" Type="http://schemas.openxmlformats.org/officeDocument/2006/relationships/hyperlink" Target="https://doi.org/10.1037/amp0000494" TargetMode="External"/><Relationship Id="rId37" Type="http://schemas.openxmlformats.org/officeDocument/2006/relationships/hyperlink" Target="https://doi.org/10.1111/j.1467-8721.2006.00460.x" TargetMode="External"/><Relationship Id="rId40" Type="http://schemas.openxmlformats.org/officeDocument/2006/relationships/hyperlink" Target="https://doi.org/10.1111/j.1540-6237.2006.00389.x" TargetMode="External"/><Relationship Id="rId45" Type="http://schemas.openxmlformats.org/officeDocument/2006/relationships/hyperlink" Target="https://doi.org/10.1016/j.compedu.2008.05.007" TargetMode="External"/><Relationship Id="rId53" Type="http://schemas.openxmlformats.org/officeDocument/2006/relationships/hyperlink" Target="https://doi.org/10.1177/1476718X10389145" TargetMode="External"/><Relationship Id="rId58" Type="http://schemas.openxmlformats.org/officeDocument/2006/relationships/hyperlink" Target="https://doi.org/10.1109/TE.2016.2635624" TargetMode="External"/><Relationship Id="rId66" Type="http://schemas.openxmlformats.org/officeDocument/2006/relationships/hyperlink" Target="https://doi.org/10.1111/bjet.13412" TargetMode="External"/><Relationship Id="rId74" Type="http://schemas.openxmlformats.org/officeDocument/2006/relationships/hyperlink" Target="https://doi.org/10.1016/j.compedu.2021.104212" TargetMode="External"/><Relationship Id="rId5" Type="http://schemas.openxmlformats.org/officeDocument/2006/relationships/webSettings" Target="webSettings.xml"/><Relationship Id="rId61" Type="http://schemas.openxmlformats.org/officeDocument/2006/relationships/hyperlink" Target="https://doi.org/10.1007/s11199-011-0055-9" TargetMode="External"/><Relationship Id="rId19" Type="http://schemas.openxmlformats.org/officeDocument/2006/relationships/hyperlink" Target="https://doi.org/10.1016/j.poetic.2006.05.002" TargetMode="External"/><Relationship Id="rId14" Type="http://schemas.openxmlformats.org/officeDocument/2006/relationships/hyperlink" Target="https://doi.org/10.1162/rest_a_00756" TargetMode="External"/><Relationship Id="rId22" Type="http://schemas.openxmlformats.org/officeDocument/2006/relationships/hyperlink" Target="https://doi.org/10.5456/WPLL.24.2.180" TargetMode="External"/><Relationship Id="rId27" Type="http://schemas.openxmlformats.org/officeDocument/2006/relationships/hyperlink" Target="https://doi.org/10.1177/14614448211059114" TargetMode="External"/><Relationship Id="rId30" Type="http://schemas.openxmlformats.org/officeDocument/2006/relationships/hyperlink" Target="https://doi.org/10.1093/oxfordhb/9780197510636.013.30" TargetMode="External"/><Relationship Id="rId35" Type="http://schemas.openxmlformats.org/officeDocument/2006/relationships/hyperlink" Target="https://doi.org/10.1007/978-3-030-38781-5" TargetMode="External"/><Relationship Id="rId43" Type="http://schemas.openxmlformats.org/officeDocument/2006/relationships/hyperlink" Target="https://doi.org/10.1037/a0033829" TargetMode="External"/><Relationship Id="rId48" Type="http://schemas.openxmlformats.org/officeDocument/2006/relationships/hyperlink" Target="https://doi.org/10.1111/j.1467-8535.2009.00939.x" TargetMode="External"/><Relationship Id="rId56" Type="http://schemas.openxmlformats.org/officeDocument/2006/relationships/hyperlink" Target="https://doi.org/10.1037/edu0000438" TargetMode="External"/><Relationship Id="rId64" Type="http://schemas.openxmlformats.org/officeDocument/2006/relationships/hyperlink" Target="https://doi.org/10.1002/hrdq.1126" TargetMode="External"/><Relationship Id="rId69" Type="http://schemas.openxmlformats.org/officeDocument/2006/relationships/hyperlink" Target="https://doi.org/10.12660/bre.v42n12022.84765"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yperlink" Target="https://doi.org/10.1016/j.chb.2007.03.001" TargetMode="External"/><Relationship Id="rId72" Type="http://schemas.openxmlformats.org/officeDocument/2006/relationships/hyperlink" Target="https://doi.org/10.1080/0305764X.2017.1325443" TargetMode="External"/><Relationship Id="rId3" Type="http://schemas.openxmlformats.org/officeDocument/2006/relationships/styles" Target="styles.xml"/><Relationship Id="rId12" Type="http://schemas.openxmlformats.org/officeDocument/2006/relationships/hyperlink" Target="https://doi.org/10.1287/isre.11.4.418.11876" TargetMode="External"/><Relationship Id="rId17" Type="http://schemas.openxmlformats.org/officeDocument/2006/relationships/hyperlink" Target="https://doi.org/10.1037/0003-066X.37.2.122" TargetMode="External"/><Relationship Id="rId25" Type="http://schemas.openxmlformats.org/officeDocument/2006/relationships/hyperlink" Target="https://doi.org/10.1145/1542130.1542160" TargetMode="External"/><Relationship Id="rId33" Type="http://schemas.openxmlformats.org/officeDocument/2006/relationships/hyperlink" Target="https://doi.org/10.1177/09637214211013775" TargetMode="External"/><Relationship Id="rId38" Type="http://schemas.openxmlformats.org/officeDocument/2006/relationships/hyperlink" Target="https://doi.org/10.21071/ij21ce.v8i1.13650" TargetMode="External"/><Relationship Id="rId46" Type="http://schemas.openxmlformats.org/officeDocument/2006/relationships/hyperlink" Target="https://doi.org/10.1016/B978-0-12-386491-8.00009-8" TargetMode="External"/><Relationship Id="rId59" Type="http://schemas.openxmlformats.org/officeDocument/2006/relationships/hyperlink" Target="https://doi.org/10.1037/edu0000035" TargetMode="External"/><Relationship Id="rId67" Type="http://schemas.openxmlformats.org/officeDocument/2006/relationships/hyperlink" Target="https://doi.org/10.1111/bjet.13412" TargetMode="External"/><Relationship Id="rId20" Type="http://schemas.openxmlformats.org/officeDocument/2006/relationships/hyperlink" Target="https://doi.org/10.2190/H7E1-XMM7-GU9B-3HWR" TargetMode="External"/><Relationship Id="rId41" Type="http://schemas.openxmlformats.org/officeDocument/2006/relationships/hyperlink" Target="https://doi.org/10.1016/j.compedu.2017.11.011" TargetMode="External"/><Relationship Id="rId54" Type="http://schemas.openxmlformats.org/officeDocument/2006/relationships/hyperlink" Target="https://doi.org/10.1111/bjet.12755" TargetMode="External"/><Relationship Id="rId62" Type="http://schemas.openxmlformats.org/officeDocument/2006/relationships/hyperlink" Target="https://doi.org/10.1016/j.econedurev.2011.11.002" TargetMode="External"/><Relationship Id="rId70" Type="http://schemas.openxmlformats.org/officeDocument/2006/relationships/hyperlink" Target="https://doi.org/10.1177/0013164407308475"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i.org/10.3390/educsci11120804" TargetMode="External"/><Relationship Id="rId23" Type="http://schemas.openxmlformats.org/officeDocument/2006/relationships/hyperlink" Target="https://doi.org/10.2190/JGJR-0KVL-HRF7-GCNV" TargetMode="External"/><Relationship Id="rId28" Type="http://schemas.openxmlformats.org/officeDocument/2006/relationships/hyperlink" Target="https://doi.org/10.1007/s10639-018-9706-6" TargetMode="External"/><Relationship Id="rId36" Type="http://schemas.openxmlformats.org/officeDocument/2006/relationships/hyperlink" Target="https://doi.org/10.1007/978-3-030-26203-7" TargetMode="External"/><Relationship Id="rId49" Type="http://schemas.openxmlformats.org/officeDocument/2006/relationships/hyperlink" Target="https://doi.org/10.1177/1461444807080335" TargetMode="External"/><Relationship Id="rId57" Type="http://schemas.openxmlformats.org/officeDocument/2006/relationships/hyperlink" Target="https://doi.org/10.4018/IJT.20200701.oa1" TargetMode="External"/><Relationship Id="rId10" Type="http://schemas.openxmlformats.org/officeDocument/2006/relationships/image" Target="media/image3.png"/><Relationship Id="rId31" Type="http://schemas.openxmlformats.org/officeDocument/2006/relationships/hyperlink" Target="https://doi.org/10.28945/2114" TargetMode="External"/><Relationship Id="rId44" Type="http://schemas.openxmlformats.org/officeDocument/2006/relationships/hyperlink" Target="https://doi.org/10.1037/edu0000125" TargetMode="External"/><Relationship Id="rId52" Type="http://schemas.openxmlformats.org/officeDocument/2006/relationships/hyperlink" Target="https://doi.org/10.22146/jsp.52325" TargetMode="External"/><Relationship Id="rId60" Type="http://schemas.openxmlformats.org/officeDocument/2006/relationships/hyperlink" Target="https://doi.org/10.1007/s11199-014-0424-2" TargetMode="External"/><Relationship Id="rId65" Type="http://schemas.openxmlformats.org/officeDocument/2006/relationships/hyperlink" Target="https://doi.org/10.1177/0013164404272486" TargetMode="External"/><Relationship Id="rId73" Type="http://schemas.openxmlformats.org/officeDocument/2006/relationships/hyperlink" Target="https://doi.org/10.1016/j.tate.2022.103800"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doi.org/10.1111/spc3.12517" TargetMode="External"/><Relationship Id="rId18" Type="http://schemas.openxmlformats.org/officeDocument/2006/relationships/hyperlink" Target="https://doi.org/10.1089/cpb.2005.8.21" TargetMode="External"/><Relationship Id="rId39" Type="http://schemas.openxmlformats.org/officeDocument/2006/relationships/hyperlink" Target="https://doi.org/10.1177/0361684316634081" TargetMode="External"/><Relationship Id="rId34" Type="http://schemas.openxmlformats.org/officeDocument/2006/relationships/hyperlink" Target="https://doi.org/10.1111/j.1083-6101.2000.tb00110.x" TargetMode="External"/><Relationship Id="rId50" Type="http://schemas.openxmlformats.org/officeDocument/2006/relationships/hyperlink" Target="https://doi.org/10.3389/feduc.2022.950553" TargetMode="External"/><Relationship Id="rId55" Type="http://schemas.openxmlformats.org/officeDocument/2006/relationships/hyperlink" Target="https://doi.org/10.1177/1474904116672468" TargetMode="External"/><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doi.org/10.1145/3576123.3576131" TargetMode="External"/><Relationship Id="rId2" Type="http://schemas.openxmlformats.org/officeDocument/2006/relationships/numbering" Target="numbering.xml"/><Relationship Id="rId29" Type="http://schemas.openxmlformats.org/officeDocument/2006/relationships/hyperlink" Target="https://doi.org/10.3390/app10207114"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BIaTdVEo5k20HNZiHqk+NA8uVbQ==">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</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29</Pages>
  <Words>8198</Words>
  <Characters>50258</Characters>
  <Application>Microsoft Office Word</Application>
  <DocSecurity>0</DocSecurity>
  <Lines>1396</Lines>
  <Paragraphs>642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Nicolas Tobar Jorquera</dc:creator>
  <cp:lastModifiedBy>Nicolas Tobar Jorquera</cp:lastModifiedBy>
  <cp:revision>3</cp:revision>
  <dcterms:created xsi:type="dcterms:W3CDTF">2025-04-09T20:23:00Z</dcterms:created>
  <dcterms:modified xsi:type="dcterms:W3CDTF">2025-04-09T20:47:00Z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config">
    <vt:lpwstr>True</vt:lpwstr>
  </property>
  <property fmtid="{D5CDD505-2E9C-101B-9397-08002B2CF9AE}" pid="3" name="bibliography">
    <vt:lpwstr>icils_nudos.bib</vt:lpwstr>
  </property>
  <property fmtid="{D5CDD505-2E9C-101B-9397-08002B2CF9AE}" pid="4" name="csl">
    <vt:lpwstr>apa6.csl</vt:lpwstr>
  </property>
  <property fmtid="{D5CDD505-2E9C-101B-9397-08002B2CF9AE}" pid="5" name="editor">
    <vt:lpwstr>visual</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y fmtid="{D5CDD505-2E9C-101B-9397-08002B2CF9AE}" pid="11" name="GrammarlyDocumentId">
    <vt:lpwstr>b1a903a75ee474433f734bd41463c45c2968c901c04799356430324ef84bfa92</vt:lpwstr>
  </property>
</Properties>
</file>